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C694" w14:textId="6C74DB4D" w:rsidR="002472B8" w:rsidRPr="00B90511" w:rsidRDefault="00A112B7" w:rsidP="00627F17">
      <w:pPr>
        <w:ind w:hanging="284"/>
        <w:rPr>
          <w:rFonts w:ascii="Arial" w:hAnsi="Arial" w:cs="Arial"/>
          <w:b/>
          <w:sz w:val="36"/>
          <w:szCs w:val="36"/>
          <w:lang w:val="en-GB"/>
        </w:rPr>
      </w:pPr>
      <w:r w:rsidRPr="00B90511">
        <w:rPr>
          <w:rFonts w:ascii="Arial" w:hAnsi="Arial" w:cs="Arial"/>
          <w:b/>
          <w:sz w:val="36"/>
          <w:szCs w:val="36"/>
          <w:lang w:val="en-GB"/>
        </w:rPr>
        <w:t>MU04</w:t>
      </w:r>
      <w:r w:rsidR="00946B25" w:rsidRPr="00B90511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B90511">
        <w:rPr>
          <w:rFonts w:ascii="Arial" w:hAnsi="Arial" w:cs="Arial"/>
          <w:b/>
          <w:sz w:val="36"/>
          <w:szCs w:val="36"/>
          <w:lang w:val="en-GB"/>
        </w:rPr>
        <w:t>GMT SPORT</w:t>
      </w:r>
    </w:p>
    <w:p w14:paraId="3AAE8DFC" w14:textId="77777777" w:rsidR="00832EFC" w:rsidRPr="00B90511" w:rsidRDefault="00832EFC" w:rsidP="00627F17">
      <w:pPr>
        <w:ind w:left="-284"/>
        <w:jc w:val="center"/>
        <w:rPr>
          <w:rFonts w:ascii="Arial" w:hAnsi="Arial" w:cs="Arial"/>
          <w:b/>
          <w:lang w:val="en-GB"/>
        </w:rPr>
      </w:pPr>
    </w:p>
    <w:p w14:paraId="6E2C5A7C" w14:textId="0341EF9A" w:rsidR="00A712C1" w:rsidRDefault="00A712C1" w:rsidP="00627F17">
      <w:pPr>
        <w:ind w:left="-284"/>
        <w:rPr>
          <w:rFonts w:ascii="Arial" w:hAnsi="Arial" w:cs="Arial"/>
          <w:b/>
          <w:lang w:val="en-GB"/>
        </w:rPr>
      </w:pPr>
      <w:r w:rsidRPr="00A112B7">
        <w:rPr>
          <w:rFonts w:ascii="Arial" w:hAnsi="Arial" w:cs="Arial"/>
          <w:b/>
          <w:lang w:val="en-GB"/>
        </w:rPr>
        <w:t>Inspired by the past, shaping the future</w:t>
      </w:r>
    </w:p>
    <w:p w14:paraId="13919BD9" w14:textId="54149073" w:rsidR="00A112B7" w:rsidRDefault="00A112B7" w:rsidP="00627F17">
      <w:pPr>
        <w:ind w:left="-284"/>
        <w:rPr>
          <w:rFonts w:ascii="Arial" w:hAnsi="Arial" w:cs="Arial"/>
          <w:b/>
          <w:lang w:val="en-GB"/>
        </w:rPr>
      </w:pPr>
    </w:p>
    <w:p w14:paraId="6EE16CCC" w14:textId="637B0A34" w:rsidR="00946B25" w:rsidRDefault="00492973" w:rsidP="00880CE3">
      <w:pPr>
        <w:ind w:left="-284"/>
        <w:jc w:val="both"/>
        <w:rPr>
          <w:rFonts w:ascii="Arial" w:hAnsi="Arial" w:cs="Arial"/>
          <w:b/>
          <w:lang w:val="fr-CH"/>
        </w:rPr>
      </w:pPr>
      <w:r w:rsidRPr="00492973">
        <w:rPr>
          <w:rFonts w:ascii="Arial" w:hAnsi="Arial" w:cs="Arial"/>
          <w:b/>
          <w:lang w:val="fr-CH"/>
        </w:rPr>
        <w:t>Ra</w:t>
      </w:r>
      <w:r>
        <w:rPr>
          <w:rFonts w:ascii="Arial" w:hAnsi="Arial" w:cs="Arial"/>
          <w:b/>
          <w:lang w:val="fr-CH"/>
        </w:rPr>
        <w:t>cé</w:t>
      </w:r>
      <w:r w:rsidR="003270F1">
        <w:rPr>
          <w:rFonts w:ascii="Arial" w:hAnsi="Arial" w:cs="Arial"/>
          <w:b/>
          <w:lang w:val="fr-CH"/>
        </w:rPr>
        <w:t xml:space="preserve">, robuste et </w:t>
      </w:r>
      <w:r>
        <w:rPr>
          <w:rFonts w:ascii="Arial" w:hAnsi="Arial" w:cs="Arial"/>
          <w:b/>
          <w:lang w:val="fr-CH"/>
        </w:rPr>
        <w:t xml:space="preserve">sophistiqué, le nouveau </w:t>
      </w:r>
      <w:r w:rsidR="002158D0">
        <w:rPr>
          <w:rFonts w:ascii="Arial" w:hAnsi="Arial" w:cs="Arial"/>
          <w:b/>
          <w:lang w:val="fr-CH"/>
        </w:rPr>
        <w:t xml:space="preserve">garde-temps </w:t>
      </w:r>
      <w:r>
        <w:rPr>
          <w:rFonts w:ascii="Arial" w:hAnsi="Arial" w:cs="Arial"/>
          <w:b/>
          <w:lang w:val="fr-CH"/>
        </w:rPr>
        <w:t xml:space="preserve">GMT SPORT </w:t>
      </w:r>
      <w:r w:rsidR="003270F1">
        <w:rPr>
          <w:rFonts w:ascii="Arial" w:hAnsi="Arial" w:cs="Arial"/>
          <w:b/>
          <w:lang w:val="fr-CH"/>
        </w:rPr>
        <w:t>créé</w:t>
      </w:r>
      <w:r>
        <w:rPr>
          <w:rFonts w:ascii="Arial" w:hAnsi="Arial" w:cs="Arial"/>
          <w:b/>
          <w:lang w:val="fr-CH"/>
        </w:rPr>
        <w:t xml:space="preserve"> par </w:t>
      </w:r>
      <w:r w:rsidR="003270F1">
        <w:rPr>
          <w:rFonts w:ascii="Arial" w:hAnsi="Arial" w:cs="Arial"/>
          <w:b/>
          <w:lang w:val="fr-CH"/>
        </w:rPr>
        <w:t>MAURON MUSY</w:t>
      </w:r>
      <w:r w:rsidR="00A112B7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 xml:space="preserve">entraîne la collection ARMURE </w:t>
      </w:r>
      <w:r w:rsidR="00853A2F">
        <w:rPr>
          <w:rFonts w:ascii="Arial" w:hAnsi="Arial" w:cs="Arial"/>
          <w:b/>
          <w:lang w:val="fr-CH"/>
        </w:rPr>
        <w:t>vers</w:t>
      </w:r>
      <w:r>
        <w:rPr>
          <w:rFonts w:ascii="Arial" w:hAnsi="Arial" w:cs="Arial"/>
          <w:b/>
          <w:lang w:val="fr-CH"/>
        </w:rPr>
        <w:t xml:space="preserve"> </w:t>
      </w:r>
      <w:r w:rsidR="00853A2F">
        <w:rPr>
          <w:rFonts w:ascii="Arial" w:hAnsi="Arial" w:cs="Arial"/>
          <w:b/>
          <w:lang w:val="fr-CH"/>
        </w:rPr>
        <w:t xml:space="preserve">de nouveaux univers </w:t>
      </w:r>
      <w:r>
        <w:rPr>
          <w:rFonts w:ascii="Arial" w:hAnsi="Arial" w:cs="Arial"/>
          <w:b/>
          <w:lang w:val="fr-CH"/>
        </w:rPr>
        <w:t>: Sport &amp; Voyage.</w:t>
      </w:r>
      <w:r w:rsidR="00880CE3">
        <w:rPr>
          <w:rFonts w:ascii="Arial" w:hAnsi="Arial" w:cs="Arial"/>
          <w:b/>
          <w:lang w:val="fr-CH"/>
        </w:rPr>
        <w:t xml:space="preserve"> </w:t>
      </w:r>
      <w:r w:rsidR="00946B25" w:rsidRPr="00946B25">
        <w:rPr>
          <w:rFonts w:ascii="Arial" w:hAnsi="Arial" w:cs="Arial"/>
          <w:b/>
          <w:lang w:val="fr-CH"/>
        </w:rPr>
        <w:t xml:space="preserve">Ce </w:t>
      </w:r>
      <w:r w:rsidR="00946B25">
        <w:rPr>
          <w:rFonts w:ascii="Arial" w:hAnsi="Arial" w:cs="Arial"/>
          <w:b/>
          <w:lang w:val="fr-CH"/>
        </w:rPr>
        <w:t xml:space="preserve">nouveau </w:t>
      </w:r>
      <w:r w:rsidR="00946B25" w:rsidRPr="00946B25">
        <w:rPr>
          <w:rFonts w:ascii="Arial" w:hAnsi="Arial" w:cs="Arial"/>
          <w:b/>
          <w:lang w:val="fr-CH"/>
        </w:rPr>
        <w:t>modèle</w:t>
      </w:r>
      <w:r w:rsidR="003270F1">
        <w:rPr>
          <w:rFonts w:ascii="Arial" w:hAnsi="Arial" w:cs="Arial"/>
          <w:b/>
          <w:lang w:val="fr-CH"/>
        </w:rPr>
        <w:t>, certifié « SWISS CRAFTED » et</w:t>
      </w:r>
      <w:r w:rsidR="00C3345E">
        <w:rPr>
          <w:rFonts w:ascii="Arial" w:hAnsi="Arial" w:cs="Arial"/>
          <w:b/>
          <w:lang w:val="fr-CH"/>
        </w:rPr>
        <w:t xml:space="preserve"> fortement </w:t>
      </w:r>
      <w:r w:rsidR="00946B25" w:rsidRPr="00946B25">
        <w:rPr>
          <w:rFonts w:ascii="Arial" w:hAnsi="Arial" w:cs="Arial"/>
          <w:b/>
          <w:lang w:val="fr-CH"/>
        </w:rPr>
        <w:t>inspiré d</w:t>
      </w:r>
      <w:r w:rsidR="003270F1">
        <w:rPr>
          <w:rFonts w:ascii="Arial" w:hAnsi="Arial" w:cs="Arial"/>
          <w:b/>
          <w:lang w:val="fr-CH"/>
        </w:rPr>
        <w:t>es voitures de compétitions</w:t>
      </w:r>
      <w:r w:rsidR="00E2616D">
        <w:rPr>
          <w:rFonts w:ascii="Arial" w:hAnsi="Arial" w:cs="Arial"/>
          <w:b/>
          <w:lang w:val="fr-CH"/>
        </w:rPr>
        <w:t>,</w:t>
      </w:r>
      <w:r w:rsidR="00946B25">
        <w:rPr>
          <w:rFonts w:ascii="Arial" w:hAnsi="Arial" w:cs="Arial"/>
          <w:b/>
          <w:lang w:val="fr-CH"/>
        </w:rPr>
        <w:t xml:space="preserve"> </w:t>
      </w:r>
      <w:r w:rsidR="00B924C9">
        <w:rPr>
          <w:rFonts w:ascii="Arial" w:hAnsi="Arial" w:cs="Arial"/>
          <w:b/>
          <w:lang w:val="fr-CH"/>
        </w:rPr>
        <w:t>est équipé d’un</w:t>
      </w:r>
      <w:r w:rsidR="00946B25" w:rsidRPr="00946B25">
        <w:rPr>
          <w:rFonts w:ascii="Arial" w:hAnsi="Arial" w:cs="Arial"/>
          <w:b/>
          <w:lang w:val="fr-CH"/>
        </w:rPr>
        <w:t xml:space="preserve"> second fuseau horaire </w:t>
      </w:r>
      <w:r w:rsidR="002158D0">
        <w:rPr>
          <w:rFonts w:ascii="Arial" w:hAnsi="Arial" w:cs="Arial"/>
          <w:b/>
          <w:lang w:val="fr-CH"/>
        </w:rPr>
        <w:t>de</w:t>
      </w:r>
      <w:r w:rsidR="00946B25" w:rsidRPr="00946B25">
        <w:rPr>
          <w:rFonts w:ascii="Arial" w:hAnsi="Arial" w:cs="Arial"/>
          <w:b/>
          <w:lang w:val="fr-CH"/>
        </w:rPr>
        <w:t xml:space="preserve"> 24h</w:t>
      </w:r>
      <w:r w:rsidR="002158D0">
        <w:rPr>
          <w:rFonts w:ascii="Arial" w:hAnsi="Arial" w:cs="Arial"/>
          <w:b/>
          <w:lang w:val="fr-CH"/>
        </w:rPr>
        <w:t xml:space="preserve"> </w:t>
      </w:r>
      <w:r w:rsidR="00946B25" w:rsidRPr="00946B25">
        <w:rPr>
          <w:rFonts w:ascii="Arial" w:hAnsi="Arial" w:cs="Arial"/>
          <w:b/>
          <w:lang w:val="fr-CH"/>
        </w:rPr>
        <w:t>gravé sur une lunette titane-céramique</w:t>
      </w:r>
      <w:r w:rsidR="002158D0">
        <w:rPr>
          <w:rFonts w:ascii="Arial" w:hAnsi="Arial" w:cs="Arial"/>
          <w:b/>
          <w:lang w:val="fr-CH"/>
        </w:rPr>
        <w:t>.</w:t>
      </w:r>
    </w:p>
    <w:p w14:paraId="0CD472F8" w14:textId="77777777" w:rsidR="00A112B7" w:rsidRPr="00A112B7" w:rsidRDefault="00A112B7" w:rsidP="00627F17">
      <w:pPr>
        <w:ind w:left="-284"/>
        <w:rPr>
          <w:rFonts w:ascii="Arial" w:hAnsi="Arial" w:cs="Arial"/>
          <w:b/>
          <w:lang w:val="fr-CH"/>
        </w:rPr>
      </w:pPr>
    </w:p>
    <w:p w14:paraId="77933992" w14:textId="77777777" w:rsidR="000276F3" w:rsidRDefault="000276F3" w:rsidP="00627F17">
      <w:pPr>
        <w:ind w:left="-284"/>
        <w:rPr>
          <w:rFonts w:ascii="Arial" w:hAnsi="Arial" w:cs="Arial"/>
          <w:b/>
        </w:rPr>
      </w:pPr>
    </w:p>
    <w:p w14:paraId="665E31E9" w14:textId="5B09202E" w:rsidR="002158D0" w:rsidRPr="00F15874" w:rsidRDefault="00F15874" w:rsidP="00F15874">
      <w:pPr>
        <w:ind w:left="-284"/>
        <w:jc w:val="both"/>
        <w:rPr>
          <w:rStyle w:val="s1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Esprit sportif et </w:t>
      </w:r>
      <w:r w:rsidR="002158D0">
        <w:rPr>
          <w:rFonts w:ascii="Arial" w:hAnsi="Arial" w:cs="Arial"/>
          <w:b/>
        </w:rPr>
        <w:t>B</w:t>
      </w:r>
      <w:r w:rsidR="002158D0" w:rsidRPr="00627F17">
        <w:rPr>
          <w:rFonts w:ascii="Arial" w:hAnsi="Arial" w:cs="Arial"/>
          <w:b/>
        </w:rPr>
        <w:t xml:space="preserve">oitier </w:t>
      </w:r>
      <w:proofErr w:type="spellStart"/>
      <w:r w:rsidR="002158D0" w:rsidRPr="00627F17">
        <w:rPr>
          <w:rStyle w:val="s1"/>
          <w:rFonts w:ascii="Arial" w:hAnsi="Arial" w:cs="Arial"/>
          <w:b/>
        </w:rPr>
        <w:t>nO</w:t>
      </w:r>
      <w:proofErr w:type="spellEnd"/>
      <w:r w:rsidR="002158D0" w:rsidRPr="00627F17">
        <w:rPr>
          <w:rStyle w:val="s1"/>
          <w:rFonts w:ascii="Arial" w:hAnsi="Arial" w:cs="Arial"/>
          <w:b/>
        </w:rPr>
        <w:t>-Ring</w:t>
      </w:r>
      <w:r w:rsidR="002158D0" w:rsidRPr="00627F17">
        <w:rPr>
          <w:rStyle w:val="s1"/>
          <w:rFonts w:ascii="Arial" w:hAnsi="Arial" w:cs="Arial"/>
          <w:b/>
          <w:vertAlign w:val="superscript"/>
        </w:rPr>
        <w:t>®</w:t>
      </w:r>
      <w:r w:rsidR="002158D0">
        <w:rPr>
          <w:rStyle w:val="s1"/>
          <w:rFonts w:ascii="Arial" w:hAnsi="Arial" w:cs="Arial"/>
          <w:b/>
          <w:vertAlign w:val="superscript"/>
        </w:rPr>
        <w:t xml:space="preserve"> </w:t>
      </w:r>
    </w:p>
    <w:p w14:paraId="3C359A5F" w14:textId="5BDA56CF" w:rsidR="00627F17" w:rsidRDefault="00627F17" w:rsidP="00627F17">
      <w:pPr>
        <w:ind w:left="-284"/>
        <w:rPr>
          <w:rFonts w:ascii="Arial" w:hAnsi="Arial" w:cs="Arial"/>
          <w:b/>
        </w:rPr>
      </w:pPr>
    </w:p>
    <w:p w14:paraId="209E0D92" w14:textId="1DFF896B" w:rsidR="008B0D84" w:rsidRDefault="00FC69D6" w:rsidP="008B0D84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>E</w:t>
      </w:r>
      <w:r w:rsidR="008B0D84">
        <w:rPr>
          <w:rStyle w:val="s1"/>
          <w:rFonts w:ascii="Arial" w:hAnsi="Arial" w:cs="Arial"/>
          <w:sz w:val="24"/>
          <w:szCs w:val="24"/>
        </w:rPr>
        <w:t xml:space="preserve">ntièrement </w:t>
      </w:r>
      <w:r>
        <w:rPr>
          <w:rStyle w:val="s1"/>
          <w:rFonts w:ascii="Arial" w:hAnsi="Arial" w:cs="Arial"/>
          <w:sz w:val="24"/>
          <w:szCs w:val="24"/>
        </w:rPr>
        <w:t xml:space="preserve">forgé </w:t>
      </w:r>
      <w:r w:rsidR="00C67056">
        <w:rPr>
          <w:rStyle w:val="s1"/>
          <w:rFonts w:ascii="Arial" w:hAnsi="Arial" w:cs="Arial"/>
          <w:sz w:val="24"/>
          <w:szCs w:val="24"/>
        </w:rPr>
        <w:t xml:space="preserve">dans le </w:t>
      </w:r>
      <w:r w:rsidR="008B0D84">
        <w:rPr>
          <w:rStyle w:val="s1"/>
          <w:rFonts w:ascii="Arial" w:hAnsi="Arial" w:cs="Arial"/>
          <w:sz w:val="24"/>
          <w:szCs w:val="24"/>
        </w:rPr>
        <w:t>Titane et reconnaissable</w:t>
      </w:r>
      <w:r w:rsidR="00224C46">
        <w:rPr>
          <w:rStyle w:val="s1"/>
          <w:rFonts w:ascii="Arial" w:hAnsi="Arial" w:cs="Arial"/>
          <w:sz w:val="24"/>
          <w:szCs w:val="24"/>
        </w:rPr>
        <w:t xml:space="preserve"> </w:t>
      </w:r>
      <w:r w:rsidR="008B0D84">
        <w:rPr>
          <w:rStyle w:val="s1"/>
          <w:rFonts w:ascii="Arial" w:hAnsi="Arial" w:cs="Arial"/>
          <w:sz w:val="24"/>
          <w:szCs w:val="24"/>
        </w:rPr>
        <w:t>entre tou</w:t>
      </w:r>
      <w:r>
        <w:rPr>
          <w:rStyle w:val="s1"/>
          <w:rFonts w:ascii="Arial" w:hAnsi="Arial" w:cs="Arial"/>
          <w:sz w:val="24"/>
          <w:szCs w:val="24"/>
        </w:rPr>
        <w:t>s</w:t>
      </w:r>
      <w:r w:rsidR="008B0D84">
        <w:rPr>
          <w:rStyle w:val="s1"/>
          <w:rFonts w:ascii="Arial" w:hAnsi="Arial" w:cs="Arial"/>
          <w:sz w:val="24"/>
          <w:szCs w:val="24"/>
        </w:rPr>
        <w:t xml:space="preserve"> par son ADN ultra-mécanique, ce modèle GMT SPORT est le </w:t>
      </w:r>
      <w:r w:rsidR="008B0D84" w:rsidRPr="00627F17">
        <w:rPr>
          <w:rFonts w:ascii="Arial" w:hAnsi="Arial" w:cs="Arial"/>
          <w:sz w:val="24"/>
          <w:szCs w:val="24"/>
        </w:rPr>
        <w:t xml:space="preserve">partenaire d’avant-garde idéale </w:t>
      </w:r>
      <w:r w:rsidR="00FE72D7">
        <w:rPr>
          <w:rFonts w:ascii="Arial" w:hAnsi="Arial" w:cs="Arial"/>
          <w:sz w:val="24"/>
          <w:szCs w:val="24"/>
        </w:rPr>
        <w:t>pour</w:t>
      </w:r>
      <w:r w:rsidR="008B0D84">
        <w:rPr>
          <w:rFonts w:ascii="Arial" w:hAnsi="Arial" w:cs="Arial"/>
          <w:sz w:val="24"/>
          <w:szCs w:val="24"/>
        </w:rPr>
        <w:t xml:space="preserve"> </w:t>
      </w:r>
      <w:r w:rsidR="008B0D84" w:rsidRPr="00627F17">
        <w:rPr>
          <w:rFonts w:ascii="Arial" w:hAnsi="Arial" w:cs="Arial"/>
          <w:sz w:val="24"/>
          <w:szCs w:val="24"/>
        </w:rPr>
        <w:t xml:space="preserve">tous les terrains </w:t>
      </w:r>
      <w:r w:rsidR="008B0D84">
        <w:rPr>
          <w:rFonts w:ascii="Arial" w:hAnsi="Arial" w:cs="Arial"/>
          <w:sz w:val="24"/>
          <w:szCs w:val="24"/>
        </w:rPr>
        <w:t xml:space="preserve">de jeux. </w:t>
      </w:r>
      <w:r>
        <w:rPr>
          <w:rFonts w:ascii="Arial" w:hAnsi="Arial" w:cs="Arial"/>
          <w:sz w:val="24"/>
          <w:szCs w:val="24"/>
        </w:rPr>
        <w:t xml:space="preserve">Son </w:t>
      </w:r>
      <w:r w:rsidR="008B0D84" w:rsidRPr="00627F17">
        <w:rPr>
          <w:rFonts w:ascii="Arial" w:hAnsi="Arial" w:cs="Arial"/>
          <w:sz w:val="24"/>
          <w:szCs w:val="24"/>
        </w:rPr>
        <w:t xml:space="preserve">design </w:t>
      </w:r>
      <w:r w:rsidR="002F75A3">
        <w:rPr>
          <w:rFonts w:ascii="Arial" w:hAnsi="Arial" w:cs="Arial"/>
          <w:sz w:val="24"/>
          <w:szCs w:val="24"/>
        </w:rPr>
        <w:t xml:space="preserve">industriel </w:t>
      </w:r>
      <w:r w:rsidR="008B0D84" w:rsidRPr="00627F17">
        <w:rPr>
          <w:rFonts w:ascii="Arial" w:hAnsi="Arial" w:cs="Arial"/>
          <w:sz w:val="24"/>
          <w:szCs w:val="24"/>
        </w:rPr>
        <w:t>et ses finitions brossées</w:t>
      </w:r>
      <w:r>
        <w:rPr>
          <w:rFonts w:ascii="Arial" w:hAnsi="Arial" w:cs="Arial"/>
          <w:sz w:val="24"/>
          <w:szCs w:val="24"/>
        </w:rPr>
        <w:t xml:space="preserve"> lui procurent un style </w:t>
      </w:r>
      <w:r w:rsidR="00576B4B">
        <w:rPr>
          <w:rFonts w:ascii="Arial" w:hAnsi="Arial" w:cs="Arial"/>
          <w:sz w:val="24"/>
          <w:szCs w:val="24"/>
        </w:rPr>
        <w:t>unique</w:t>
      </w:r>
      <w:r>
        <w:rPr>
          <w:rFonts w:ascii="Arial" w:hAnsi="Arial" w:cs="Arial"/>
          <w:sz w:val="24"/>
          <w:szCs w:val="24"/>
        </w:rPr>
        <w:t xml:space="preserve"> s’accordant </w:t>
      </w:r>
      <w:r w:rsidRPr="00627F17">
        <w:rPr>
          <w:rFonts w:ascii="Arial" w:hAnsi="Arial" w:cs="Arial"/>
          <w:sz w:val="24"/>
          <w:szCs w:val="24"/>
        </w:rPr>
        <w:t xml:space="preserve">tout aussi bien </w:t>
      </w:r>
      <w:r>
        <w:rPr>
          <w:rFonts w:ascii="Arial" w:hAnsi="Arial" w:cs="Arial"/>
          <w:sz w:val="24"/>
          <w:szCs w:val="24"/>
        </w:rPr>
        <w:t xml:space="preserve">avec </w:t>
      </w:r>
      <w:r w:rsidR="00311A4C">
        <w:rPr>
          <w:rFonts w:ascii="Arial" w:hAnsi="Arial" w:cs="Arial"/>
          <w:sz w:val="24"/>
          <w:szCs w:val="24"/>
        </w:rPr>
        <w:t>un</w:t>
      </w:r>
      <w:r w:rsidRPr="00627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casque de pilote </w:t>
      </w:r>
      <w:r w:rsidR="00C32101">
        <w:rPr>
          <w:rFonts w:ascii="Arial" w:hAnsi="Arial" w:cs="Arial"/>
          <w:sz w:val="24"/>
          <w:szCs w:val="24"/>
        </w:rPr>
        <w:t>qu’avec un</w:t>
      </w:r>
      <w:r>
        <w:rPr>
          <w:rFonts w:ascii="Arial" w:hAnsi="Arial" w:cs="Arial"/>
          <w:sz w:val="24"/>
          <w:szCs w:val="24"/>
        </w:rPr>
        <w:t xml:space="preserve"> costard </w:t>
      </w:r>
      <w:r w:rsidR="00E872A4">
        <w:rPr>
          <w:rFonts w:ascii="Arial" w:hAnsi="Arial" w:cs="Arial"/>
          <w:sz w:val="24"/>
          <w:szCs w:val="24"/>
        </w:rPr>
        <w:t>d</w:t>
      </w:r>
      <w:r w:rsidR="00C32101">
        <w:rPr>
          <w:rFonts w:ascii="Arial" w:hAnsi="Arial" w:cs="Arial"/>
          <w:sz w:val="24"/>
          <w:szCs w:val="24"/>
        </w:rPr>
        <w:t>e</w:t>
      </w:r>
      <w:r w:rsidR="00E87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gentleman. </w:t>
      </w:r>
    </w:p>
    <w:p w14:paraId="7A85F6AB" w14:textId="3F90F967" w:rsidR="00FC69D6" w:rsidRDefault="00FC69D6" w:rsidP="008B0D84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</w:p>
    <w:p w14:paraId="37BCC514" w14:textId="562C4E0C" w:rsidR="0058455E" w:rsidRDefault="0058455E" w:rsidP="008B0D84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lunette en titane et céramique hybride </w:t>
      </w:r>
      <w:r w:rsidR="00CB26B4">
        <w:rPr>
          <w:rFonts w:ascii="Arial" w:hAnsi="Arial" w:cs="Arial"/>
          <w:sz w:val="24"/>
          <w:szCs w:val="24"/>
        </w:rPr>
        <w:t xml:space="preserve">est dotée </w:t>
      </w:r>
      <w:r w:rsidR="006422C7">
        <w:rPr>
          <w:rFonts w:ascii="Arial" w:hAnsi="Arial" w:cs="Arial"/>
          <w:sz w:val="24"/>
          <w:szCs w:val="24"/>
        </w:rPr>
        <w:t>d’une échelle sur</w:t>
      </w:r>
      <w:r>
        <w:rPr>
          <w:rFonts w:ascii="Arial" w:hAnsi="Arial" w:cs="Arial"/>
          <w:sz w:val="24"/>
          <w:szCs w:val="24"/>
        </w:rPr>
        <w:t xml:space="preserve"> 24 heures </w:t>
      </w:r>
      <w:r w:rsidR="000D149E">
        <w:rPr>
          <w:rFonts w:ascii="Arial" w:hAnsi="Arial" w:cs="Arial"/>
          <w:sz w:val="24"/>
          <w:szCs w:val="24"/>
        </w:rPr>
        <w:t>permettant la</w:t>
      </w:r>
      <w:r>
        <w:rPr>
          <w:rFonts w:ascii="Arial" w:hAnsi="Arial" w:cs="Arial"/>
          <w:sz w:val="24"/>
          <w:szCs w:val="24"/>
        </w:rPr>
        <w:t xml:space="preserve"> lecture du second fuseau horaire. La différenc</w:t>
      </w:r>
      <w:r w:rsidR="00C52C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couleur </w:t>
      </w:r>
      <w:r w:rsidR="004836FB">
        <w:rPr>
          <w:rFonts w:ascii="Arial" w:hAnsi="Arial" w:cs="Arial"/>
          <w:sz w:val="24"/>
          <w:szCs w:val="24"/>
        </w:rPr>
        <w:t xml:space="preserve">marque la limite </w:t>
      </w:r>
      <w:r w:rsidR="00B2746A">
        <w:rPr>
          <w:rFonts w:ascii="Arial" w:hAnsi="Arial" w:cs="Arial"/>
          <w:sz w:val="24"/>
          <w:szCs w:val="24"/>
        </w:rPr>
        <w:t xml:space="preserve">entre le jour et la nuit. </w:t>
      </w:r>
    </w:p>
    <w:p w14:paraId="61C24CBE" w14:textId="77777777" w:rsidR="0058455E" w:rsidRDefault="0058455E" w:rsidP="008B0D84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</w:p>
    <w:p w14:paraId="1F95837A" w14:textId="1B5B2375" w:rsidR="00FC69D6" w:rsidRDefault="00FC69D6" w:rsidP="00A36A15">
      <w:pPr>
        <w:ind w:left="-284"/>
        <w:jc w:val="both"/>
        <w:rPr>
          <w:rFonts w:ascii="Arial" w:hAnsi="Arial" w:cs="Arial"/>
        </w:rPr>
      </w:pPr>
      <w:r w:rsidRPr="00627F17">
        <w:rPr>
          <w:rFonts w:ascii="Arial" w:hAnsi="Arial" w:cs="Arial"/>
        </w:rPr>
        <w:t>Réalisé entièrement en interne, le boîtier représente à lui-seul une véritable complication d’habillage</w:t>
      </w:r>
      <w:r w:rsidR="00E872A4">
        <w:rPr>
          <w:rFonts w:ascii="Arial" w:hAnsi="Arial" w:cs="Arial"/>
        </w:rPr>
        <w:t xml:space="preserve"> et une exclusivité mondiale</w:t>
      </w:r>
      <w:r w:rsidRPr="00627F17">
        <w:rPr>
          <w:rFonts w:ascii="Arial" w:hAnsi="Arial" w:cs="Arial"/>
        </w:rPr>
        <w:t>. MAURON MUSY est en effet la seule marque horlogère au monde à avoir développé un système d’étanchéité mécanique sans joints</w:t>
      </w:r>
      <w:r w:rsidR="00E872A4">
        <w:rPr>
          <w:rFonts w:ascii="Arial" w:hAnsi="Arial" w:cs="Arial"/>
        </w:rPr>
        <w:t xml:space="preserve"> qui </w:t>
      </w:r>
      <w:r w:rsidRPr="00627F17">
        <w:rPr>
          <w:rFonts w:ascii="Arial" w:hAnsi="Arial" w:cs="Arial"/>
        </w:rPr>
        <w:t>s’affranchit complètement de la maintenance couteuse liée au vieillissement de</w:t>
      </w:r>
      <w:r w:rsidR="00E872A4">
        <w:rPr>
          <w:rFonts w:ascii="Arial" w:hAnsi="Arial" w:cs="Arial"/>
        </w:rPr>
        <w:t xml:space="preserve">s </w:t>
      </w:r>
      <w:r w:rsidRPr="00627F17">
        <w:rPr>
          <w:rFonts w:ascii="Arial" w:hAnsi="Arial" w:cs="Arial"/>
        </w:rPr>
        <w:t xml:space="preserve">polymères. </w:t>
      </w:r>
      <w:r w:rsidR="00067499">
        <w:rPr>
          <w:rFonts w:ascii="Arial" w:hAnsi="Arial" w:cs="Arial"/>
        </w:rPr>
        <w:t xml:space="preserve">Baptisée </w:t>
      </w:r>
      <w:proofErr w:type="spellStart"/>
      <w:r w:rsidR="00067499">
        <w:rPr>
          <w:rFonts w:ascii="Arial" w:hAnsi="Arial" w:cs="Arial"/>
        </w:rPr>
        <w:t>nO</w:t>
      </w:r>
      <w:proofErr w:type="spellEnd"/>
      <w:r w:rsidR="00067499">
        <w:rPr>
          <w:rFonts w:ascii="Arial" w:hAnsi="Arial" w:cs="Arial"/>
        </w:rPr>
        <w:t>-Ring</w:t>
      </w:r>
      <w:r w:rsidR="00067499" w:rsidRPr="00627F17">
        <w:rPr>
          <w:rFonts w:ascii="Arial" w:hAnsi="Arial" w:cs="Arial"/>
          <w:vertAlign w:val="superscript"/>
        </w:rPr>
        <w:t>®</w:t>
      </w:r>
      <w:r w:rsidR="00067499">
        <w:rPr>
          <w:rFonts w:ascii="Arial" w:hAnsi="Arial" w:cs="Arial"/>
        </w:rPr>
        <w:t xml:space="preserve">, </w:t>
      </w:r>
      <w:r w:rsidR="00022A8B">
        <w:rPr>
          <w:rFonts w:ascii="Arial" w:hAnsi="Arial" w:cs="Arial"/>
        </w:rPr>
        <w:t>l</w:t>
      </w:r>
      <w:r w:rsidR="003F4994">
        <w:rPr>
          <w:rFonts w:ascii="Arial" w:hAnsi="Arial" w:cs="Arial"/>
        </w:rPr>
        <w:t xml:space="preserve">a méthode </w:t>
      </w:r>
      <w:r w:rsidR="00022A8B">
        <w:rPr>
          <w:rFonts w:ascii="Arial" w:hAnsi="Arial" w:cs="Arial"/>
        </w:rPr>
        <w:t xml:space="preserve">brevetée </w:t>
      </w:r>
      <w:r w:rsidR="003F4994">
        <w:rPr>
          <w:rFonts w:ascii="Arial" w:hAnsi="Arial" w:cs="Arial"/>
        </w:rPr>
        <w:t xml:space="preserve">d’étanchéité </w:t>
      </w:r>
      <w:r w:rsidR="003F4994" w:rsidRPr="00627F17">
        <w:rPr>
          <w:rFonts w:ascii="Arial" w:hAnsi="Arial" w:cs="Arial"/>
        </w:rPr>
        <w:t>mécanique sans joints</w:t>
      </w:r>
      <w:r w:rsidR="00321C69">
        <w:rPr>
          <w:rFonts w:ascii="Arial" w:hAnsi="Arial" w:cs="Arial"/>
        </w:rPr>
        <w:t>,</w:t>
      </w:r>
      <w:r w:rsidR="00022A8B">
        <w:rPr>
          <w:rFonts w:ascii="Arial" w:hAnsi="Arial" w:cs="Arial"/>
        </w:rPr>
        <w:t xml:space="preserve"> </w:t>
      </w:r>
      <w:r w:rsidR="00E872A4">
        <w:rPr>
          <w:rFonts w:ascii="Arial" w:hAnsi="Arial" w:cs="Arial"/>
        </w:rPr>
        <w:t xml:space="preserve">dont l’essence même du design est </w:t>
      </w:r>
      <w:r w:rsidR="00A36A15">
        <w:rPr>
          <w:rFonts w:ascii="Arial" w:hAnsi="Arial" w:cs="Arial"/>
        </w:rPr>
        <w:t xml:space="preserve">intrinsèquement lié à la technologie, </w:t>
      </w:r>
      <w:r w:rsidRPr="00627F17">
        <w:rPr>
          <w:rFonts w:ascii="Arial" w:hAnsi="Arial" w:cs="Arial"/>
        </w:rPr>
        <w:t>requiert 36 éléments hautement techniques</w:t>
      </w:r>
      <w:r w:rsidR="003F4994">
        <w:rPr>
          <w:rFonts w:ascii="Arial" w:hAnsi="Arial" w:cs="Arial"/>
        </w:rPr>
        <w:t xml:space="preserve"> et garantie une </w:t>
      </w:r>
      <w:r w:rsidR="00F714C5">
        <w:rPr>
          <w:rFonts w:ascii="Arial" w:hAnsi="Arial" w:cs="Arial"/>
        </w:rPr>
        <w:t>im</w:t>
      </w:r>
      <w:r w:rsidR="003F4994">
        <w:rPr>
          <w:rFonts w:ascii="Arial" w:hAnsi="Arial" w:cs="Arial"/>
        </w:rPr>
        <w:t>perméabilité complète à 300 mètres.</w:t>
      </w:r>
    </w:p>
    <w:p w14:paraId="48DF8E6E" w14:textId="77777777" w:rsidR="008B0D84" w:rsidRDefault="008B0D84" w:rsidP="008B0D84">
      <w:pPr>
        <w:pStyle w:val="p1"/>
        <w:ind w:left="-284"/>
        <w:jc w:val="both"/>
        <w:rPr>
          <w:rStyle w:val="s1"/>
          <w:rFonts w:ascii="Arial" w:hAnsi="Arial" w:cs="Arial"/>
          <w:sz w:val="24"/>
          <w:szCs w:val="24"/>
        </w:rPr>
      </w:pPr>
    </w:p>
    <w:p w14:paraId="6760DA0C" w14:textId="4C530AE1" w:rsidR="00C002D9" w:rsidRDefault="00E10630" w:rsidP="00627F17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Robuste</w:t>
      </w:r>
      <w:r w:rsidR="003F4994">
        <w:rPr>
          <w:rFonts w:ascii="Arial" w:hAnsi="Arial" w:cs="Arial"/>
          <w:sz w:val="24"/>
          <w:szCs w:val="24"/>
        </w:rPr>
        <w:t xml:space="preserve"> et technologique, </w:t>
      </w:r>
      <w:r w:rsidR="00AA7499">
        <w:rPr>
          <w:rFonts w:ascii="Arial" w:hAnsi="Arial" w:cs="Arial"/>
          <w:sz w:val="24"/>
          <w:szCs w:val="24"/>
        </w:rPr>
        <w:t xml:space="preserve">ce modèle MU04 GMT SPORT </w:t>
      </w:r>
      <w:r w:rsidR="003F4994">
        <w:rPr>
          <w:rFonts w:ascii="Arial" w:hAnsi="Arial" w:cs="Arial"/>
          <w:sz w:val="24"/>
          <w:szCs w:val="24"/>
        </w:rPr>
        <w:t>est</w:t>
      </w:r>
      <w:r w:rsidR="00991681" w:rsidRPr="00627F17">
        <w:rPr>
          <w:rFonts w:ascii="Arial" w:hAnsi="Arial" w:cs="Arial"/>
          <w:sz w:val="24"/>
          <w:szCs w:val="24"/>
        </w:rPr>
        <w:t xml:space="preserve"> assurément la première montre garantie 5 ans </w:t>
      </w:r>
      <w:r w:rsidR="009303AE" w:rsidRPr="00627F17">
        <w:rPr>
          <w:rFonts w:ascii="Arial" w:hAnsi="Arial" w:cs="Arial"/>
          <w:sz w:val="24"/>
          <w:szCs w:val="24"/>
        </w:rPr>
        <w:t>à</w:t>
      </w:r>
      <w:r w:rsidR="00991681" w:rsidRPr="00627F17">
        <w:rPr>
          <w:rFonts w:ascii="Arial" w:hAnsi="Arial" w:cs="Arial"/>
          <w:sz w:val="24"/>
          <w:szCs w:val="24"/>
        </w:rPr>
        <w:t xml:space="preserve"> pouvoir </w:t>
      </w:r>
      <w:r w:rsidR="009303AE" w:rsidRPr="00627F17">
        <w:rPr>
          <w:rFonts w:ascii="Arial" w:hAnsi="Arial" w:cs="Arial"/>
          <w:sz w:val="24"/>
          <w:szCs w:val="24"/>
        </w:rPr>
        <w:t>s’affranchir</w:t>
      </w:r>
      <w:r w:rsidR="00EA17E0" w:rsidRPr="00627F17">
        <w:rPr>
          <w:rFonts w:ascii="Arial" w:hAnsi="Arial" w:cs="Arial"/>
          <w:sz w:val="24"/>
          <w:szCs w:val="24"/>
        </w:rPr>
        <w:t xml:space="preserve"> de tout entretien</w:t>
      </w:r>
      <w:r w:rsidR="00991681" w:rsidRPr="00627F17">
        <w:rPr>
          <w:rFonts w:ascii="Arial" w:hAnsi="Arial" w:cs="Arial"/>
          <w:sz w:val="24"/>
          <w:szCs w:val="24"/>
        </w:rPr>
        <w:t>.</w:t>
      </w:r>
    </w:p>
    <w:p w14:paraId="1695FF8E" w14:textId="70067875" w:rsidR="002158D0" w:rsidRDefault="002158D0" w:rsidP="00627F17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</w:p>
    <w:p w14:paraId="15A69BA2" w14:textId="1D7089B0" w:rsidR="003B0430" w:rsidRDefault="003B0430" w:rsidP="00317DAF">
      <w:pPr>
        <w:ind w:left="-284"/>
        <w:jc w:val="both"/>
        <w:rPr>
          <w:rFonts w:ascii="Arial" w:hAnsi="Arial" w:cs="Arial"/>
        </w:rPr>
      </w:pPr>
      <w:r w:rsidRPr="00627F17">
        <w:rPr>
          <w:rFonts w:ascii="Arial" w:hAnsi="Arial" w:cs="Arial"/>
        </w:rPr>
        <w:t xml:space="preserve">Côté face, le cadran </w:t>
      </w:r>
      <w:r>
        <w:rPr>
          <w:rFonts w:ascii="Arial" w:hAnsi="Arial" w:cs="Arial"/>
        </w:rPr>
        <w:t xml:space="preserve">est usiné </w:t>
      </w:r>
      <w:r w:rsidR="00E10630">
        <w:rPr>
          <w:rFonts w:ascii="Arial" w:hAnsi="Arial" w:cs="Arial"/>
        </w:rPr>
        <w:t xml:space="preserve">en </w:t>
      </w:r>
      <w:r w:rsidR="00317DAF">
        <w:rPr>
          <w:rFonts w:ascii="Arial" w:hAnsi="Arial" w:cs="Arial"/>
        </w:rPr>
        <w:t>une seule opération</w:t>
      </w:r>
      <w:r w:rsidR="00DC637A">
        <w:rPr>
          <w:rFonts w:ascii="Arial" w:hAnsi="Arial" w:cs="Arial"/>
        </w:rPr>
        <w:t xml:space="preserve"> </w:t>
      </w:r>
      <w:r w:rsidR="00E10630">
        <w:rPr>
          <w:rFonts w:ascii="Arial" w:hAnsi="Arial" w:cs="Arial"/>
        </w:rPr>
        <w:t xml:space="preserve">à </w:t>
      </w:r>
      <w:r w:rsidR="00A63711">
        <w:rPr>
          <w:rFonts w:ascii="Arial" w:hAnsi="Arial" w:cs="Arial"/>
        </w:rPr>
        <w:t xml:space="preserve">l’aide d’un </w:t>
      </w:r>
      <w:r>
        <w:rPr>
          <w:rFonts w:ascii="Arial" w:hAnsi="Arial" w:cs="Arial"/>
        </w:rPr>
        <w:t>laser</w:t>
      </w:r>
      <w:r w:rsidR="00E10630">
        <w:rPr>
          <w:rFonts w:ascii="Arial" w:hAnsi="Arial" w:cs="Arial"/>
        </w:rPr>
        <w:t xml:space="preserve"> nouvelle génération. I</w:t>
      </w:r>
      <w:r w:rsidR="00A63711">
        <w:rPr>
          <w:rFonts w:ascii="Arial" w:hAnsi="Arial" w:cs="Arial"/>
        </w:rPr>
        <w:t xml:space="preserve">l arbore une structure de fonte </w:t>
      </w:r>
      <w:r w:rsidR="00E10630">
        <w:rPr>
          <w:rFonts w:ascii="Arial" w:hAnsi="Arial" w:cs="Arial"/>
        </w:rPr>
        <w:t xml:space="preserve">moulée </w:t>
      </w:r>
      <w:r w:rsidR="00A63711">
        <w:rPr>
          <w:rFonts w:ascii="Arial" w:hAnsi="Arial" w:cs="Arial"/>
        </w:rPr>
        <w:t>très brute inspiré des moteurs</w:t>
      </w:r>
      <w:r w:rsidR="00E10630">
        <w:rPr>
          <w:rFonts w:ascii="Arial" w:hAnsi="Arial" w:cs="Arial"/>
        </w:rPr>
        <w:t xml:space="preserve"> </w:t>
      </w:r>
      <w:r w:rsidR="00A63711">
        <w:rPr>
          <w:rFonts w:ascii="Arial" w:hAnsi="Arial" w:cs="Arial"/>
        </w:rPr>
        <w:t>de voiture</w:t>
      </w:r>
      <w:r w:rsidR="00E10630">
        <w:rPr>
          <w:rFonts w:ascii="Arial" w:hAnsi="Arial" w:cs="Arial"/>
        </w:rPr>
        <w:t>s</w:t>
      </w:r>
      <w:r w:rsidR="00A63711">
        <w:rPr>
          <w:rFonts w:ascii="Arial" w:hAnsi="Arial" w:cs="Arial"/>
        </w:rPr>
        <w:t>.</w:t>
      </w:r>
      <w:r w:rsidR="00E10630">
        <w:rPr>
          <w:rFonts w:ascii="Arial" w:hAnsi="Arial" w:cs="Arial"/>
        </w:rPr>
        <w:t xml:space="preserve"> </w:t>
      </w:r>
      <w:r w:rsidR="00317DAF" w:rsidRPr="00627F17">
        <w:rPr>
          <w:rFonts w:ascii="Arial" w:hAnsi="Arial" w:cs="Arial"/>
        </w:rPr>
        <w:t xml:space="preserve">Dans le même esprit que les ponts du mouvement, les </w:t>
      </w:r>
      <w:r w:rsidR="00317DAF">
        <w:rPr>
          <w:rFonts w:ascii="Arial" w:hAnsi="Arial" w:cs="Arial"/>
        </w:rPr>
        <w:t>index</w:t>
      </w:r>
      <w:r w:rsidR="00317DAF" w:rsidRPr="00627F17">
        <w:rPr>
          <w:rFonts w:ascii="Arial" w:hAnsi="Arial" w:cs="Arial"/>
        </w:rPr>
        <w:t xml:space="preserve"> et les cartouches</w:t>
      </w:r>
      <w:r w:rsidR="00317DAF">
        <w:rPr>
          <w:rFonts w:ascii="Arial" w:hAnsi="Arial" w:cs="Arial"/>
        </w:rPr>
        <w:t xml:space="preserve"> </w:t>
      </w:r>
      <w:r w:rsidR="00317DAF" w:rsidRPr="00627F17">
        <w:rPr>
          <w:rFonts w:ascii="Arial" w:hAnsi="Arial" w:cs="Arial"/>
        </w:rPr>
        <w:t>sont usinés en champlevé, laissant apparaître les écritures polies en positif</w:t>
      </w:r>
      <w:r w:rsidR="00317DAF">
        <w:rPr>
          <w:rFonts w:ascii="Arial" w:hAnsi="Arial" w:cs="Arial"/>
        </w:rPr>
        <w:t xml:space="preserve">. </w:t>
      </w:r>
      <w:r w:rsidR="00A63711">
        <w:rPr>
          <w:rFonts w:ascii="Arial" w:hAnsi="Arial" w:cs="Arial"/>
        </w:rPr>
        <w:t>Les chiffres</w:t>
      </w:r>
      <w:r w:rsidR="00E10630">
        <w:rPr>
          <w:rFonts w:ascii="Arial" w:hAnsi="Arial" w:cs="Arial"/>
        </w:rPr>
        <w:t>,</w:t>
      </w:r>
      <w:r w:rsidR="00A63711">
        <w:rPr>
          <w:rFonts w:ascii="Arial" w:hAnsi="Arial" w:cs="Arial"/>
        </w:rPr>
        <w:t xml:space="preserve"> en relief</w:t>
      </w:r>
      <w:r w:rsidR="00E10630">
        <w:rPr>
          <w:rFonts w:ascii="Arial" w:hAnsi="Arial" w:cs="Arial"/>
        </w:rPr>
        <w:t>,</w:t>
      </w:r>
      <w:r w:rsidR="00A63711">
        <w:rPr>
          <w:rFonts w:ascii="Arial" w:hAnsi="Arial" w:cs="Arial"/>
        </w:rPr>
        <w:t xml:space="preserve"> </w:t>
      </w:r>
      <w:r w:rsidR="00E10630">
        <w:rPr>
          <w:rFonts w:ascii="Arial" w:hAnsi="Arial" w:cs="Arial"/>
        </w:rPr>
        <w:t xml:space="preserve">s’illuminent </w:t>
      </w:r>
      <w:r w:rsidR="00A63711">
        <w:rPr>
          <w:rFonts w:ascii="Arial" w:hAnsi="Arial" w:cs="Arial"/>
        </w:rPr>
        <w:t>dans l’obscurité grâce</w:t>
      </w:r>
      <w:r w:rsidR="005611D7">
        <w:rPr>
          <w:rFonts w:ascii="Arial" w:hAnsi="Arial" w:cs="Arial"/>
        </w:rPr>
        <w:t xml:space="preserve"> à</w:t>
      </w:r>
      <w:r w:rsidR="00A63711">
        <w:rPr>
          <w:rFonts w:ascii="Arial" w:hAnsi="Arial" w:cs="Arial"/>
        </w:rPr>
        <w:t xml:space="preserve"> une</w:t>
      </w:r>
      <w:r w:rsidR="00E10630">
        <w:rPr>
          <w:rFonts w:ascii="Arial" w:hAnsi="Arial" w:cs="Arial"/>
        </w:rPr>
        <w:t xml:space="preserve"> </w:t>
      </w:r>
      <w:r w:rsidR="00A63711">
        <w:rPr>
          <w:rFonts w:ascii="Arial" w:hAnsi="Arial" w:cs="Arial"/>
        </w:rPr>
        <w:t>céramique luminescente</w:t>
      </w:r>
      <w:r w:rsidR="008A5934">
        <w:rPr>
          <w:rFonts w:ascii="Arial" w:hAnsi="Arial" w:cs="Arial"/>
        </w:rPr>
        <w:t xml:space="preserve"> qui </w:t>
      </w:r>
      <w:r w:rsidR="00A63711">
        <w:rPr>
          <w:rFonts w:ascii="Arial" w:hAnsi="Arial" w:cs="Arial"/>
        </w:rPr>
        <w:t xml:space="preserve">lui </w:t>
      </w:r>
      <w:r w:rsidR="00DC637A">
        <w:rPr>
          <w:rFonts w:ascii="Arial" w:hAnsi="Arial" w:cs="Arial"/>
        </w:rPr>
        <w:t>conf</w:t>
      </w:r>
      <w:r w:rsidR="001D22D2">
        <w:rPr>
          <w:rFonts w:ascii="Arial" w:hAnsi="Arial" w:cs="Arial"/>
        </w:rPr>
        <w:t>ère</w:t>
      </w:r>
      <w:r w:rsidR="00A63711">
        <w:rPr>
          <w:rFonts w:ascii="Arial" w:hAnsi="Arial" w:cs="Arial"/>
        </w:rPr>
        <w:t xml:space="preserve"> un esprit très sportif</w:t>
      </w:r>
      <w:r w:rsidR="00E10630">
        <w:rPr>
          <w:rFonts w:ascii="Arial" w:hAnsi="Arial" w:cs="Arial"/>
        </w:rPr>
        <w:t xml:space="preserve"> et utile à la fois. </w:t>
      </w:r>
      <w:r w:rsidR="009E5277">
        <w:rPr>
          <w:rFonts w:ascii="Arial" w:hAnsi="Arial" w:cs="Arial"/>
        </w:rPr>
        <w:t xml:space="preserve">Cinq cavités offrent sporadiquement une vision </w:t>
      </w:r>
      <w:proofErr w:type="spellStart"/>
      <w:r w:rsidR="009E5277">
        <w:rPr>
          <w:rFonts w:ascii="Arial" w:hAnsi="Arial" w:cs="Arial"/>
        </w:rPr>
        <w:t>traversante</w:t>
      </w:r>
      <w:proofErr w:type="spellEnd"/>
      <w:r w:rsidR="009E5277">
        <w:rPr>
          <w:rFonts w:ascii="Arial" w:hAnsi="Arial" w:cs="Arial"/>
        </w:rPr>
        <w:t xml:space="preserve"> sur le disque de quantième et ces changements</w:t>
      </w:r>
      <w:r w:rsidR="00973E7A">
        <w:rPr>
          <w:rFonts w:ascii="Arial" w:hAnsi="Arial" w:cs="Arial"/>
        </w:rPr>
        <w:t xml:space="preserve"> d’indexation.</w:t>
      </w:r>
      <w:r w:rsidR="009E5277">
        <w:rPr>
          <w:rFonts w:ascii="Arial" w:hAnsi="Arial" w:cs="Arial"/>
        </w:rPr>
        <w:t xml:space="preserve"> </w:t>
      </w:r>
    </w:p>
    <w:p w14:paraId="06EF33D2" w14:textId="5D74F30E" w:rsidR="00E10630" w:rsidRDefault="00E10630" w:rsidP="003B043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60 minutes sont gravées sur un imposant </w:t>
      </w:r>
      <w:proofErr w:type="spellStart"/>
      <w:r>
        <w:rPr>
          <w:rFonts w:ascii="Arial" w:hAnsi="Arial" w:cs="Arial"/>
        </w:rPr>
        <w:t>réhaut</w:t>
      </w:r>
      <w:proofErr w:type="spellEnd"/>
      <w:r>
        <w:rPr>
          <w:rFonts w:ascii="Arial" w:hAnsi="Arial" w:cs="Arial"/>
        </w:rPr>
        <w:t xml:space="preserve"> incliné situé sur l’extérieur du cadran</w:t>
      </w:r>
      <w:r w:rsidR="00F273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alors que les 60 secondes sont contenues dans un petit compteur situé à 9h</w:t>
      </w:r>
      <w:r w:rsidR="00FF38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rappelant les compteurs de vitesse. Celui-ci est échancré en profondeur </w:t>
      </w:r>
      <w:r w:rsidR="00317DAF">
        <w:rPr>
          <w:rFonts w:ascii="Arial" w:hAnsi="Arial" w:cs="Arial"/>
        </w:rPr>
        <w:t xml:space="preserve">sur une structure finement </w:t>
      </w:r>
      <w:proofErr w:type="spellStart"/>
      <w:r w:rsidR="00317DAF">
        <w:rPr>
          <w:rFonts w:ascii="Arial" w:hAnsi="Arial" w:cs="Arial"/>
        </w:rPr>
        <w:t>microbillée</w:t>
      </w:r>
      <w:proofErr w:type="spellEnd"/>
      <w:r w:rsidR="00317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laissant ainsi </w:t>
      </w:r>
      <w:r w:rsidR="00DC637A">
        <w:rPr>
          <w:rFonts w:ascii="Arial" w:hAnsi="Arial" w:cs="Arial"/>
        </w:rPr>
        <w:t xml:space="preserve">à nouveau </w:t>
      </w:r>
      <w:r w:rsidR="00317DAF">
        <w:rPr>
          <w:rFonts w:ascii="Arial" w:hAnsi="Arial" w:cs="Arial"/>
        </w:rPr>
        <w:t xml:space="preserve">ressortir les chiffres </w:t>
      </w:r>
      <w:r w:rsidR="00DC637A">
        <w:rPr>
          <w:rFonts w:ascii="Arial" w:hAnsi="Arial" w:cs="Arial"/>
        </w:rPr>
        <w:t xml:space="preserve">très </w:t>
      </w:r>
      <w:r w:rsidR="00317DAF">
        <w:rPr>
          <w:rFonts w:ascii="Arial" w:hAnsi="Arial" w:cs="Arial"/>
        </w:rPr>
        <w:t>en relief.</w:t>
      </w:r>
    </w:p>
    <w:p w14:paraId="2467D935" w14:textId="7FEC83DA" w:rsidR="00A63711" w:rsidRDefault="00E10630" w:rsidP="003B043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aiguilles</w:t>
      </w:r>
      <w:r w:rsidR="00317DAF">
        <w:rPr>
          <w:rFonts w:ascii="Arial" w:hAnsi="Arial" w:cs="Arial"/>
        </w:rPr>
        <w:t xml:space="preserve"> au style -jante sport-,</w:t>
      </w:r>
      <w:r>
        <w:rPr>
          <w:rFonts w:ascii="Arial" w:hAnsi="Arial" w:cs="Arial"/>
        </w:rPr>
        <w:t xml:space="preserve"> sont </w:t>
      </w:r>
      <w:r w:rsidR="00317DAF">
        <w:rPr>
          <w:rFonts w:ascii="Arial" w:hAnsi="Arial" w:cs="Arial"/>
        </w:rPr>
        <w:t xml:space="preserve">ajourées un maximum afin </w:t>
      </w:r>
      <w:r w:rsidR="00DC637A">
        <w:rPr>
          <w:rFonts w:ascii="Arial" w:hAnsi="Arial" w:cs="Arial"/>
        </w:rPr>
        <w:t xml:space="preserve">d’obtenir </w:t>
      </w:r>
      <w:r w:rsidR="00317DAF">
        <w:rPr>
          <w:rFonts w:ascii="Arial" w:hAnsi="Arial" w:cs="Arial"/>
        </w:rPr>
        <w:t xml:space="preserve">une vision transparente sur le visage de la montre. </w:t>
      </w:r>
    </w:p>
    <w:p w14:paraId="30BB1CC9" w14:textId="77777777" w:rsidR="003B0430" w:rsidRPr="00627F17" w:rsidRDefault="003B0430" w:rsidP="00627F17">
      <w:pPr>
        <w:pStyle w:val="p1"/>
        <w:ind w:left="-284"/>
        <w:jc w:val="both"/>
        <w:rPr>
          <w:rFonts w:ascii="Arial" w:hAnsi="Arial" w:cs="Arial"/>
          <w:sz w:val="24"/>
          <w:szCs w:val="24"/>
        </w:rPr>
      </w:pPr>
    </w:p>
    <w:p w14:paraId="5568EB35" w14:textId="77777777" w:rsidR="00991681" w:rsidRPr="00627F17" w:rsidRDefault="00991681" w:rsidP="00627F17">
      <w:pPr>
        <w:pStyle w:val="p1"/>
        <w:ind w:left="-284"/>
        <w:rPr>
          <w:rFonts w:ascii="Arial" w:hAnsi="Arial" w:cs="Arial"/>
          <w:sz w:val="24"/>
          <w:szCs w:val="24"/>
        </w:rPr>
      </w:pPr>
    </w:p>
    <w:p w14:paraId="6F6FF996" w14:textId="02436A79" w:rsidR="00627F17" w:rsidRDefault="000276F3" w:rsidP="00627F17">
      <w:pPr>
        <w:pStyle w:val="p1"/>
        <w:ind w:lef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Calibre MM01-GMT</w:t>
      </w:r>
    </w:p>
    <w:p w14:paraId="64ACEF87" w14:textId="77777777" w:rsidR="000276F3" w:rsidRPr="00627F17" w:rsidRDefault="000276F3" w:rsidP="00627F17">
      <w:pPr>
        <w:pStyle w:val="p1"/>
        <w:ind w:left="-284"/>
        <w:rPr>
          <w:rFonts w:ascii="Arial" w:hAnsi="Arial" w:cs="Arial"/>
          <w:b/>
          <w:sz w:val="24"/>
          <w:szCs w:val="24"/>
        </w:rPr>
      </w:pPr>
    </w:p>
    <w:p w14:paraId="2BEC1127" w14:textId="154C0744" w:rsidR="00627F17" w:rsidRPr="003B0430" w:rsidRDefault="00B5219E" w:rsidP="003B043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mouvement </w:t>
      </w:r>
      <w:r w:rsidR="003E1EBB" w:rsidRPr="00627F17">
        <w:rPr>
          <w:rFonts w:ascii="Arial" w:hAnsi="Arial" w:cs="Arial"/>
        </w:rPr>
        <w:t>mécanique</w:t>
      </w:r>
      <w:r w:rsidR="00DD19F7" w:rsidRPr="00627F17">
        <w:rPr>
          <w:rFonts w:ascii="Arial" w:hAnsi="Arial" w:cs="Arial"/>
        </w:rPr>
        <w:t xml:space="preserve"> </w:t>
      </w:r>
      <w:r w:rsidR="000276F3" w:rsidRPr="00627F17">
        <w:rPr>
          <w:rFonts w:ascii="Arial" w:hAnsi="Arial" w:cs="Arial"/>
        </w:rPr>
        <w:t>développé en collaboration avec la manufacture La Joux-Perret</w:t>
      </w:r>
      <w:r>
        <w:rPr>
          <w:rFonts w:ascii="Arial" w:hAnsi="Arial" w:cs="Arial"/>
        </w:rPr>
        <w:t xml:space="preserve"> est é</w:t>
      </w:r>
      <w:r w:rsidR="000276F3">
        <w:rPr>
          <w:rFonts w:ascii="Arial" w:hAnsi="Arial" w:cs="Arial"/>
        </w:rPr>
        <w:t>quipé d’un</w:t>
      </w:r>
      <w:r w:rsidR="003E1EBB" w:rsidRPr="00627F17">
        <w:rPr>
          <w:rFonts w:ascii="Arial" w:hAnsi="Arial" w:cs="Arial"/>
        </w:rPr>
        <w:t xml:space="preserve"> remontage automatique et doté d’une réserve de marche optimale de 55 heures</w:t>
      </w:r>
      <w:r>
        <w:rPr>
          <w:rFonts w:ascii="Arial" w:hAnsi="Arial" w:cs="Arial"/>
        </w:rPr>
        <w:t>. L</w:t>
      </w:r>
      <w:r w:rsidR="003E1EBB" w:rsidRPr="00627F17">
        <w:rPr>
          <w:rFonts w:ascii="Arial" w:hAnsi="Arial" w:cs="Arial"/>
        </w:rPr>
        <w:t>e calibre</w:t>
      </w:r>
      <w:r w:rsidR="008C1907" w:rsidRPr="00627F17">
        <w:rPr>
          <w:rFonts w:ascii="Arial" w:hAnsi="Arial" w:cs="Arial"/>
        </w:rPr>
        <w:t xml:space="preserve"> MM01</w:t>
      </w:r>
      <w:r w:rsidR="000276F3">
        <w:rPr>
          <w:rFonts w:ascii="Arial" w:hAnsi="Arial" w:cs="Arial"/>
        </w:rPr>
        <w:t>-GMT</w:t>
      </w:r>
      <w:r w:rsidR="003E1EBB" w:rsidRPr="00627F17">
        <w:rPr>
          <w:rFonts w:ascii="Arial" w:hAnsi="Arial" w:cs="Arial"/>
        </w:rPr>
        <w:t xml:space="preserve"> </w:t>
      </w:r>
      <w:r w:rsidR="000276F3">
        <w:rPr>
          <w:rFonts w:ascii="Arial" w:hAnsi="Arial" w:cs="Arial"/>
        </w:rPr>
        <w:t>propose</w:t>
      </w:r>
      <w:r w:rsidR="003E1EBB" w:rsidRPr="00627F17">
        <w:rPr>
          <w:rFonts w:ascii="Arial" w:hAnsi="Arial" w:cs="Arial"/>
        </w:rPr>
        <w:t xml:space="preserve"> les fonctions heures, minutes, petite seconde</w:t>
      </w:r>
      <w:r w:rsidR="000444C8">
        <w:rPr>
          <w:rFonts w:ascii="Arial" w:hAnsi="Arial" w:cs="Arial"/>
        </w:rPr>
        <w:t xml:space="preserve"> à 9h</w:t>
      </w:r>
      <w:r w:rsidR="0058455E">
        <w:rPr>
          <w:rFonts w:ascii="Arial" w:hAnsi="Arial" w:cs="Arial"/>
        </w:rPr>
        <w:t>,</w:t>
      </w:r>
      <w:r w:rsidR="000276F3">
        <w:rPr>
          <w:rFonts w:ascii="Arial" w:hAnsi="Arial" w:cs="Arial"/>
        </w:rPr>
        <w:t xml:space="preserve"> </w:t>
      </w:r>
      <w:r w:rsidR="003E1EBB" w:rsidRPr="00627F17">
        <w:rPr>
          <w:rFonts w:ascii="Arial" w:hAnsi="Arial" w:cs="Arial"/>
        </w:rPr>
        <w:t xml:space="preserve"> </w:t>
      </w:r>
      <w:r w:rsidR="00DD19F7" w:rsidRPr="00627F17">
        <w:rPr>
          <w:rFonts w:ascii="Arial" w:hAnsi="Arial" w:cs="Arial"/>
        </w:rPr>
        <w:t>quantième</w:t>
      </w:r>
      <w:r w:rsidR="000444C8">
        <w:rPr>
          <w:rFonts w:ascii="Arial" w:hAnsi="Arial" w:cs="Arial"/>
        </w:rPr>
        <w:t xml:space="preserve"> à 3h</w:t>
      </w:r>
      <w:r w:rsidR="003E1EBB" w:rsidRPr="00627F17">
        <w:rPr>
          <w:rFonts w:ascii="Arial" w:hAnsi="Arial" w:cs="Arial"/>
        </w:rPr>
        <w:t xml:space="preserve"> </w:t>
      </w:r>
      <w:r w:rsidR="000276F3">
        <w:rPr>
          <w:rFonts w:ascii="Arial" w:hAnsi="Arial" w:cs="Arial"/>
        </w:rPr>
        <w:t xml:space="preserve">et </w:t>
      </w:r>
      <w:r w:rsidR="000444C8">
        <w:rPr>
          <w:rFonts w:ascii="Arial" w:hAnsi="Arial" w:cs="Arial"/>
        </w:rPr>
        <w:t>second</w:t>
      </w:r>
      <w:r w:rsidR="000276F3">
        <w:rPr>
          <w:rFonts w:ascii="Arial" w:hAnsi="Arial" w:cs="Arial"/>
        </w:rPr>
        <w:t xml:space="preserve"> fuseau horaire</w:t>
      </w:r>
      <w:r w:rsidR="000444C8">
        <w:rPr>
          <w:rFonts w:ascii="Arial" w:hAnsi="Arial" w:cs="Arial"/>
        </w:rPr>
        <w:t xml:space="preserve"> sur 24h. I</w:t>
      </w:r>
      <w:r w:rsidR="003E1EBB" w:rsidRPr="00627F17">
        <w:rPr>
          <w:rFonts w:ascii="Arial" w:hAnsi="Arial" w:cs="Arial"/>
        </w:rPr>
        <w:t>l arbore une décoration haut-de-gamme</w:t>
      </w:r>
      <w:r w:rsidR="00A400B6" w:rsidRPr="00627F17">
        <w:rPr>
          <w:rFonts w:ascii="Arial" w:hAnsi="Arial" w:cs="Arial"/>
        </w:rPr>
        <w:t xml:space="preserve"> </w:t>
      </w:r>
      <w:r w:rsidR="004B6DDB" w:rsidRPr="00627F17">
        <w:rPr>
          <w:rFonts w:ascii="Arial" w:hAnsi="Arial" w:cs="Arial"/>
        </w:rPr>
        <w:t>unique </w:t>
      </w:r>
      <w:r w:rsidR="000444C8">
        <w:rPr>
          <w:rFonts w:ascii="Arial" w:hAnsi="Arial" w:cs="Arial"/>
        </w:rPr>
        <w:t>puisque</w:t>
      </w:r>
      <w:r w:rsidR="003E1EBB" w:rsidRPr="00627F17">
        <w:rPr>
          <w:rFonts w:ascii="Arial" w:hAnsi="Arial" w:cs="Arial"/>
        </w:rPr>
        <w:t xml:space="preserve"> les ponts ont été échancrés et </w:t>
      </w:r>
      <w:proofErr w:type="spellStart"/>
      <w:r w:rsidR="003E1EBB" w:rsidRPr="00627F17">
        <w:rPr>
          <w:rFonts w:ascii="Arial" w:hAnsi="Arial" w:cs="Arial"/>
        </w:rPr>
        <w:t>microbillés</w:t>
      </w:r>
      <w:proofErr w:type="spellEnd"/>
      <w:r w:rsidR="003E1EBB" w:rsidRPr="00627F17">
        <w:rPr>
          <w:rFonts w:ascii="Arial" w:hAnsi="Arial" w:cs="Arial"/>
        </w:rPr>
        <w:t xml:space="preserve"> au centre, satinés en </w:t>
      </w:r>
      <w:r w:rsidR="00A400B6" w:rsidRPr="00627F17">
        <w:rPr>
          <w:rFonts w:ascii="Arial" w:hAnsi="Arial" w:cs="Arial"/>
        </w:rPr>
        <w:t>périphérie</w:t>
      </w:r>
      <w:r w:rsidR="000444C8">
        <w:rPr>
          <w:rFonts w:ascii="Arial" w:hAnsi="Arial" w:cs="Arial"/>
        </w:rPr>
        <w:t xml:space="preserve"> et polis sur les biseaux </w:t>
      </w:r>
      <w:r w:rsidR="003E1EBB" w:rsidRPr="00627F17">
        <w:rPr>
          <w:rFonts w:ascii="Arial" w:hAnsi="Arial" w:cs="Arial"/>
        </w:rPr>
        <w:t xml:space="preserve">de manière à faire apparaître les différentes inscriptions en relief. </w:t>
      </w:r>
    </w:p>
    <w:p w14:paraId="0E10C603" w14:textId="77777777" w:rsidR="00A112B7" w:rsidRDefault="00A112B7" w:rsidP="00627F17">
      <w:pPr>
        <w:ind w:left="-284"/>
        <w:jc w:val="both"/>
        <w:rPr>
          <w:rFonts w:ascii="Arial" w:hAnsi="Arial" w:cs="Arial"/>
        </w:rPr>
      </w:pPr>
    </w:p>
    <w:p w14:paraId="731BF2CD" w14:textId="77777777" w:rsidR="009A64FC" w:rsidRPr="00627F17" w:rsidRDefault="009A64FC" w:rsidP="00627F17">
      <w:pPr>
        <w:ind w:left="-284"/>
        <w:jc w:val="both"/>
        <w:rPr>
          <w:rFonts w:ascii="Arial" w:hAnsi="Arial" w:cs="Arial"/>
        </w:rPr>
      </w:pPr>
    </w:p>
    <w:p w14:paraId="6DF44290" w14:textId="6243564A" w:rsidR="00A35C92" w:rsidRDefault="00A35C92" w:rsidP="00627F17">
      <w:pPr>
        <w:ind w:left="-284"/>
        <w:jc w:val="both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t>A propos de MAURON MUSY</w:t>
      </w:r>
    </w:p>
    <w:p w14:paraId="1A5ADD49" w14:textId="77777777" w:rsidR="00627F17" w:rsidRPr="00627F17" w:rsidRDefault="00627F17" w:rsidP="00627F17">
      <w:pPr>
        <w:ind w:left="-284"/>
        <w:jc w:val="both"/>
        <w:rPr>
          <w:rFonts w:ascii="Arial" w:hAnsi="Arial" w:cs="Arial"/>
          <w:b/>
        </w:rPr>
      </w:pPr>
    </w:p>
    <w:p w14:paraId="6245488E" w14:textId="34CDEB28" w:rsidR="00CB7328" w:rsidRPr="00627F17" w:rsidRDefault="00A35C92" w:rsidP="00637EB6">
      <w:pPr>
        <w:ind w:left="-284"/>
        <w:jc w:val="both"/>
        <w:rPr>
          <w:rFonts w:ascii="Arial" w:hAnsi="Arial" w:cs="Arial"/>
        </w:rPr>
      </w:pPr>
      <w:r w:rsidRPr="00627F17">
        <w:rPr>
          <w:rFonts w:ascii="Arial" w:hAnsi="Arial" w:cs="Arial"/>
        </w:rPr>
        <w:t xml:space="preserve">Fondée en 2013 dans la Vallée de la Broye, au cœur de la région des Trois Lacs qui s’étend au pied du Jura suisse, </w:t>
      </w:r>
      <w:r w:rsidR="00F85A29" w:rsidRPr="00627F17">
        <w:rPr>
          <w:rFonts w:ascii="Arial" w:hAnsi="Arial" w:cs="Arial"/>
        </w:rPr>
        <w:t xml:space="preserve">la marque </w:t>
      </w:r>
      <w:r w:rsidRPr="00627F17">
        <w:rPr>
          <w:rFonts w:ascii="Arial" w:hAnsi="Arial" w:cs="Arial"/>
        </w:rPr>
        <w:t>MAURON MUSY</w:t>
      </w:r>
      <w:r w:rsidR="00F85A29" w:rsidRPr="00627F17">
        <w:rPr>
          <w:rFonts w:ascii="Arial" w:hAnsi="Arial" w:cs="Arial"/>
        </w:rPr>
        <w:t xml:space="preserve"> est née de la passion </w:t>
      </w:r>
      <w:r w:rsidR="00BE1538" w:rsidRPr="00627F17">
        <w:rPr>
          <w:rFonts w:ascii="Arial" w:hAnsi="Arial" w:cs="Arial"/>
        </w:rPr>
        <w:t>de deux hommes :</w:t>
      </w:r>
      <w:r w:rsidR="00F85A29" w:rsidRPr="00627F17">
        <w:rPr>
          <w:rFonts w:ascii="Arial" w:hAnsi="Arial" w:cs="Arial"/>
        </w:rPr>
        <w:t xml:space="preserve"> Eric Mauron</w:t>
      </w:r>
      <w:r w:rsidR="00BE1538" w:rsidRPr="00627F17">
        <w:rPr>
          <w:rFonts w:ascii="Arial" w:hAnsi="Arial" w:cs="Arial"/>
        </w:rPr>
        <w:t xml:space="preserve"> et Christophe </w:t>
      </w:r>
      <w:proofErr w:type="spellStart"/>
      <w:r w:rsidR="00BE1538" w:rsidRPr="00627F17">
        <w:rPr>
          <w:rFonts w:ascii="Arial" w:hAnsi="Arial" w:cs="Arial"/>
        </w:rPr>
        <w:t>Musy</w:t>
      </w:r>
      <w:proofErr w:type="spellEnd"/>
      <w:r w:rsidR="00BE1538" w:rsidRPr="00627F17">
        <w:rPr>
          <w:rFonts w:ascii="Arial" w:hAnsi="Arial" w:cs="Arial"/>
        </w:rPr>
        <w:t>. Animés par une mê</w:t>
      </w:r>
      <w:r w:rsidR="00134D6E" w:rsidRPr="00627F17">
        <w:rPr>
          <w:rFonts w:ascii="Arial" w:hAnsi="Arial" w:cs="Arial"/>
        </w:rPr>
        <w:t xml:space="preserve">me détermination, les deux </w:t>
      </w:r>
      <w:r w:rsidR="00EE3798" w:rsidRPr="00627F17">
        <w:rPr>
          <w:rFonts w:ascii="Arial" w:hAnsi="Arial" w:cs="Arial"/>
        </w:rPr>
        <w:t>experts</w:t>
      </w:r>
      <w:r w:rsidR="00134D6E" w:rsidRPr="00627F17">
        <w:rPr>
          <w:rFonts w:ascii="Arial" w:hAnsi="Arial" w:cs="Arial"/>
        </w:rPr>
        <w:t xml:space="preserve"> </w:t>
      </w:r>
      <w:r w:rsidR="00EE3798" w:rsidRPr="00627F17">
        <w:rPr>
          <w:rFonts w:ascii="Arial" w:hAnsi="Arial" w:cs="Arial"/>
        </w:rPr>
        <w:t>en</w:t>
      </w:r>
      <w:r w:rsidR="00134D6E" w:rsidRPr="00627F17">
        <w:rPr>
          <w:rFonts w:ascii="Arial" w:hAnsi="Arial" w:cs="Arial"/>
        </w:rPr>
        <w:t xml:space="preserve"> mécanique de précision vont mettre de longs mois à développer et fiabiliser la technologie brevetée </w:t>
      </w:r>
      <w:proofErr w:type="spellStart"/>
      <w:r w:rsidR="00134D6E" w:rsidRPr="00627F17">
        <w:rPr>
          <w:rStyle w:val="s1"/>
          <w:rFonts w:ascii="Arial" w:hAnsi="Arial" w:cs="Arial"/>
        </w:rPr>
        <w:t>nO</w:t>
      </w:r>
      <w:proofErr w:type="spellEnd"/>
      <w:r w:rsidR="00134D6E" w:rsidRPr="00627F17">
        <w:rPr>
          <w:rStyle w:val="s1"/>
          <w:rFonts w:ascii="Arial" w:hAnsi="Arial" w:cs="Arial"/>
        </w:rPr>
        <w:t>-Ring</w:t>
      </w:r>
      <w:r w:rsidR="00134D6E" w:rsidRPr="00627F17">
        <w:rPr>
          <w:rStyle w:val="s1"/>
          <w:rFonts w:ascii="Arial" w:hAnsi="Arial" w:cs="Arial"/>
          <w:vertAlign w:val="superscript"/>
        </w:rPr>
        <w:t>®</w:t>
      </w:r>
      <w:r w:rsidR="00134D6E" w:rsidRPr="00627F17">
        <w:rPr>
          <w:rFonts w:ascii="Arial" w:hAnsi="Arial" w:cs="Arial"/>
        </w:rPr>
        <w:t xml:space="preserve">, </w:t>
      </w:r>
      <w:r w:rsidR="00EC1372" w:rsidRPr="00627F17">
        <w:rPr>
          <w:rFonts w:ascii="Arial" w:hAnsi="Arial" w:cs="Arial"/>
        </w:rPr>
        <w:t xml:space="preserve">véritable </w:t>
      </w:r>
      <w:r w:rsidR="0062368D" w:rsidRPr="00627F17">
        <w:rPr>
          <w:rFonts w:ascii="Arial" w:hAnsi="Arial" w:cs="Arial"/>
        </w:rPr>
        <w:t>innovation de rupture qui garantit une parfaite étanchéité sans joint. Ces</w:t>
      </w:r>
      <w:r w:rsidRPr="00627F17">
        <w:rPr>
          <w:rFonts w:ascii="Arial" w:hAnsi="Arial" w:cs="Arial"/>
        </w:rPr>
        <w:t xml:space="preserve"> pionniers de l’industrie horlogère</w:t>
      </w:r>
      <w:r w:rsidR="0062368D" w:rsidRPr="00627F17">
        <w:rPr>
          <w:rFonts w:ascii="Arial" w:hAnsi="Arial" w:cs="Arial"/>
        </w:rPr>
        <w:t xml:space="preserve"> ont ainsi tracé </w:t>
      </w:r>
      <w:r w:rsidRPr="00627F17">
        <w:rPr>
          <w:rFonts w:ascii="Arial" w:hAnsi="Arial" w:cs="Arial"/>
        </w:rPr>
        <w:t>leur propre voie</w:t>
      </w:r>
      <w:r w:rsidR="0062368D" w:rsidRPr="00627F17">
        <w:rPr>
          <w:rFonts w:ascii="Arial" w:hAnsi="Arial" w:cs="Arial"/>
        </w:rPr>
        <w:t>,</w:t>
      </w:r>
      <w:r w:rsidRPr="00627F17">
        <w:rPr>
          <w:rFonts w:ascii="Arial" w:hAnsi="Arial" w:cs="Arial"/>
        </w:rPr>
        <w:t xml:space="preserve"> en marge des circuits traditionnels</w:t>
      </w:r>
      <w:r w:rsidR="0062368D" w:rsidRPr="00627F17">
        <w:rPr>
          <w:rFonts w:ascii="Arial" w:hAnsi="Arial" w:cs="Arial"/>
        </w:rPr>
        <w:t xml:space="preserve">, </w:t>
      </w:r>
      <w:r w:rsidR="00842046" w:rsidRPr="00627F17">
        <w:rPr>
          <w:rFonts w:ascii="Arial" w:hAnsi="Arial" w:cs="Arial"/>
        </w:rPr>
        <w:t xml:space="preserve">avec le souci permanent de </w:t>
      </w:r>
      <w:r w:rsidR="00FF0D73" w:rsidRPr="00627F17">
        <w:rPr>
          <w:rFonts w:ascii="Arial" w:hAnsi="Arial" w:cs="Arial"/>
        </w:rPr>
        <w:t xml:space="preserve">proposer des produits </w:t>
      </w:r>
      <w:r w:rsidR="0062368D" w:rsidRPr="00627F17">
        <w:rPr>
          <w:rFonts w:ascii="Arial" w:hAnsi="Arial" w:cs="Arial"/>
        </w:rPr>
        <w:t>« </w:t>
      </w:r>
      <w:proofErr w:type="spellStart"/>
      <w:r w:rsidR="0062368D" w:rsidRPr="00627F17">
        <w:rPr>
          <w:rFonts w:ascii="Arial" w:hAnsi="Arial" w:cs="Arial"/>
        </w:rPr>
        <w:t>Swiss</w:t>
      </w:r>
      <w:proofErr w:type="spellEnd"/>
      <w:r w:rsidR="0062368D" w:rsidRPr="00627F17">
        <w:rPr>
          <w:rFonts w:ascii="Arial" w:hAnsi="Arial" w:cs="Arial"/>
        </w:rPr>
        <w:t xml:space="preserve"> </w:t>
      </w:r>
      <w:proofErr w:type="spellStart"/>
      <w:r w:rsidR="0062368D" w:rsidRPr="00627F17">
        <w:rPr>
          <w:rFonts w:ascii="Arial" w:hAnsi="Arial" w:cs="Arial"/>
        </w:rPr>
        <w:t>Crafted</w:t>
      </w:r>
      <w:proofErr w:type="spellEnd"/>
      <w:r w:rsidR="0062368D" w:rsidRPr="00627F17">
        <w:rPr>
          <w:rFonts w:ascii="Arial" w:hAnsi="Arial" w:cs="Arial"/>
        </w:rPr>
        <w:t> ». Un</w:t>
      </w:r>
      <w:r w:rsidR="00FF0D73" w:rsidRPr="00627F17">
        <w:rPr>
          <w:rFonts w:ascii="Arial" w:hAnsi="Arial" w:cs="Arial"/>
        </w:rPr>
        <w:t>e appellation</w:t>
      </w:r>
      <w:r w:rsidR="0062368D" w:rsidRPr="00627F17">
        <w:rPr>
          <w:rFonts w:ascii="Arial" w:hAnsi="Arial" w:cs="Arial"/>
        </w:rPr>
        <w:t xml:space="preserve"> qui certifie que le 100% de la montre a été conçu, réalisé et manufacturé en Suisse.</w:t>
      </w:r>
      <w:r w:rsidR="00FF0D73" w:rsidRPr="00627F17">
        <w:rPr>
          <w:rFonts w:ascii="Arial" w:hAnsi="Arial" w:cs="Arial"/>
        </w:rPr>
        <w:t xml:space="preserve"> </w:t>
      </w:r>
      <w:r w:rsidR="0062368D" w:rsidRPr="00627F17">
        <w:rPr>
          <w:rFonts w:ascii="Arial" w:hAnsi="Arial" w:cs="Arial"/>
        </w:rPr>
        <w:t>Bien plus qu’un label, c’est un</w:t>
      </w:r>
      <w:r w:rsidR="004879C3" w:rsidRPr="00627F17">
        <w:rPr>
          <w:rFonts w:ascii="Arial" w:hAnsi="Arial" w:cs="Arial"/>
        </w:rPr>
        <w:t xml:space="preserve"> manifeste</w:t>
      </w:r>
      <w:r w:rsidR="0062368D" w:rsidRPr="00627F17">
        <w:rPr>
          <w:rFonts w:ascii="Arial" w:hAnsi="Arial" w:cs="Arial"/>
        </w:rPr>
        <w:t xml:space="preserve"> industri</w:t>
      </w:r>
      <w:r w:rsidR="004879C3" w:rsidRPr="00627F17">
        <w:rPr>
          <w:rFonts w:ascii="Arial" w:hAnsi="Arial" w:cs="Arial"/>
        </w:rPr>
        <w:t>el</w:t>
      </w:r>
      <w:r w:rsidR="0062368D" w:rsidRPr="00627F17">
        <w:rPr>
          <w:rFonts w:ascii="Arial" w:hAnsi="Arial" w:cs="Arial"/>
        </w:rPr>
        <w:t xml:space="preserve"> que défend </w:t>
      </w:r>
      <w:r w:rsidR="00FF0D73" w:rsidRPr="00627F17">
        <w:rPr>
          <w:rFonts w:ascii="Arial" w:hAnsi="Arial" w:cs="Arial"/>
        </w:rPr>
        <w:t>MAURON MUSY</w:t>
      </w:r>
      <w:r w:rsidR="0062368D" w:rsidRPr="00627F17">
        <w:rPr>
          <w:rFonts w:ascii="Arial" w:hAnsi="Arial" w:cs="Arial"/>
        </w:rPr>
        <w:t xml:space="preserve"> avec la désignation « </w:t>
      </w:r>
      <w:proofErr w:type="spellStart"/>
      <w:r w:rsidR="0062368D" w:rsidRPr="00627F17">
        <w:rPr>
          <w:rFonts w:ascii="Arial" w:hAnsi="Arial" w:cs="Arial"/>
        </w:rPr>
        <w:t>Swiss</w:t>
      </w:r>
      <w:proofErr w:type="spellEnd"/>
      <w:r w:rsidR="0062368D" w:rsidRPr="00627F17">
        <w:rPr>
          <w:rFonts w:ascii="Arial" w:hAnsi="Arial" w:cs="Arial"/>
        </w:rPr>
        <w:t xml:space="preserve"> </w:t>
      </w:r>
      <w:proofErr w:type="spellStart"/>
      <w:r w:rsidR="0062368D" w:rsidRPr="00627F17">
        <w:rPr>
          <w:rFonts w:ascii="Arial" w:hAnsi="Arial" w:cs="Arial"/>
        </w:rPr>
        <w:t>Crafted</w:t>
      </w:r>
      <w:proofErr w:type="spellEnd"/>
      <w:r w:rsidR="0062368D" w:rsidRPr="00627F17">
        <w:rPr>
          <w:rFonts w:ascii="Arial" w:hAnsi="Arial" w:cs="Arial"/>
        </w:rPr>
        <w:t xml:space="preserve"> ». </w:t>
      </w:r>
    </w:p>
    <w:p w14:paraId="0B8BA7F0" w14:textId="0460ED20" w:rsidR="00627F17" w:rsidRPr="00B310BF" w:rsidRDefault="004879C3" w:rsidP="00B310BF">
      <w:pPr>
        <w:ind w:left="142" w:hanging="426"/>
        <w:rPr>
          <w:rFonts w:ascii="Arial" w:hAnsi="Arial" w:cs="Arial"/>
          <w:sz w:val="22"/>
          <w:u w:val="single"/>
        </w:rPr>
      </w:pPr>
      <w:r w:rsidRPr="00627F17">
        <w:rPr>
          <w:rFonts w:ascii="Arial" w:hAnsi="Arial" w:cs="Arial"/>
          <w:b/>
        </w:rPr>
        <w:br w:type="page"/>
      </w:r>
      <w:r w:rsidR="00B310BF" w:rsidRPr="00B310BF">
        <w:rPr>
          <w:rFonts w:ascii="Arial" w:hAnsi="Arial" w:cs="Arial"/>
          <w:b/>
          <w:sz w:val="22"/>
          <w:u w:val="single"/>
        </w:rPr>
        <w:lastRenderedPageBreak/>
        <w:t>SPECIFICITES TECHNIQUES</w:t>
      </w:r>
    </w:p>
    <w:p w14:paraId="07B6506C" w14:textId="77777777" w:rsidR="007677C9" w:rsidRPr="00627F17" w:rsidRDefault="007677C9" w:rsidP="00B310BF">
      <w:pPr>
        <w:ind w:left="142" w:hanging="426"/>
        <w:rPr>
          <w:rFonts w:ascii="Arial" w:hAnsi="Arial" w:cs="Arial"/>
          <w:sz w:val="22"/>
        </w:rPr>
      </w:pPr>
    </w:p>
    <w:p w14:paraId="7837F57B" w14:textId="4076FF8A" w:rsidR="007677C9" w:rsidRPr="00B310BF" w:rsidRDefault="007677C9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 w:rsidRPr="00B310BF">
        <w:rPr>
          <w:rFonts w:ascii="Arial" w:hAnsi="Arial" w:cs="Arial"/>
          <w:b/>
        </w:rPr>
        <w:t>Mouvement</w:t>
      </w:r>
    </w:p>
    <w:p w14:paraId="21FC9BF6" w14:textId="77777777" w:rsidR="00627F17" w:rsidRPr="00627F17" w:rsidRDefault="00627F17" w:rsidP="00B310BF">
      <w:pPr>
        <w:ind w:left="142" w:hanging="426"/>
        <w:rPr>
          <w:rFonts w:ascii="Arial" w:hAnsi="Arial" w:cs="Arial"/>
          <w:b/>
          <w:sz w:val="28"/>
        </w:rPr>
      </w:pPr>
    </w:p>
    <w:p w14:paraId="15D15D02" w14:textId="1E6CEC17" w:rsidR="00590235" w:rsidRPr="00627F17" w:rsidRDefault="00A84303" w:rsidP="00B310BF">
      <w:pPr>
        <w:pStyle w:val="ListParagraph"/>
        <w:numPr>
          <w:ilvl w:val="0"/>
          <w:numId w:val="1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Calibre </w:t>
      </w:r>
      <w:r w:rsidR="003E1EBB" w:rsidRPr="00627F17">
        <w:rPr>
          <w:rFonts w:ascii="Arial" w:hAnsi="Arial" w:cs="Arial"/>
          <w:sz w:val="22"/>
        </w:rPr>
        <w:t>MM01</w:t>
      </w:r>
      <w:r w:rsidR="00462F5E">
        <w:rPr>
          <w:rFonts w:ascii="Arial" w:hAnsi="Arial" w:cs="Arial"/>
          <w:sz w:val="22"/>
        </w:rPr>
        <w:t>-GMT exclusif</w:t>
      </w:r>
      <w:r w:rsidR="003E1EBB" w:rsidRPr="00627F17">
        <w:rPr>
          <w:rFonts w:ascii="Arial" w:hAnsi="Arial" w:cs="Arial"/>
          <w:sz w:val="22"/>
        </w:rPr>
        <w:t xml:space="preserve"> </w:t>
      </w:r>
      <w:r w:rsidRPr="00627F17">
        <w:rPr>
          <w:rFonts w:ascii="Arial" w:hAnsi="Arial" w:cs="Arial"/>
          <w:sz w:val="22"/>
        </w:rPr>
        <w:t xml:space="preserve">à remontage automatique manufacturé </w:t>
      </w:r>
      <w:r w:rsidR="008C4F0C" w:rsidRPr="00627F17">
        <w:rPr>
          <w:rFonts w:ascii="Arial" w:hAnsi="Arial" w:cs="Arial"/>
          <w:sz w:val="22"/>
        </w:rPr>
        <w:t>par</w:t>
      </w:r>
      <w:r w:rsidRPr="00627F17">
        <w:rPr>
          <w:rFonts w:ascii="Arial" w:hAnsi="Arial" w:cs="Arial"/>
          <w:sz w:val="22"/>
        </w:rPr>
        <w:t xml:space="preserve"> La</w:t>
      </w:r>
      <w:r w:rsidR="008C4F0C" w:rsidRPr="00627F17">
        <w:rPr>
          <w:rFonts w:ascii="Arial" w:hAnsi="Arial" w:cs="Arial"/>
          <w:sz w:val="22"/>
        </w:rPr>
        <w:t xml:space="preserve"> J</w:t>
      </w:r>
      <w:r w:rsidRPr="00627F17">
        <w:rPr>
          <w:rFonts w:ascii="Arial" w:hAnsi="Arial" w:cs="Arial"/>
          <w:sz w:val="22"/>
        </w:rPr>
        <w:t>oux-Perret</w:t>
      </w:r>
    </w:p>
    <w:p w14:paraId="72B27F10" w14:textId="77777777" w:rsidR="00851771" w:rsidRPr="00627F17" w:rsidRDefault="00920CEA" w:rsidP="00B310BF">
      <w:pPr>
        <w:pStyle w:val="ListParagraph"/>
        <w:numPr>
          <w:ilvl w:val="0"/>
          <w:numId w:val="1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Diamètre </w:t>
      </w:r>
      <w:r w:rsidR="00623D65" w:rsidRPr="00627F17">
        <w:rPr>
          <w:rFonts w:ascii="Arial" w:hAnsi="Arial" w:cs="Arial"/>
          <w:sz w:val="22"/>
        </w:rPr>
        <w:t>33mm</w:t>
      </w:r>
    </w:p>
    <w:p w14:paraId="250A21DC" w14:textId="16F5E72E" w:rsidR="00623D65" w:rsidRPr="00627F17" w:rsidRDefault="00920CEA" w:rsidP="00B310BF">
      <w:pPr>
        <w:pStyle w:val="ListParagraph"/>
        <w:numPr>
          <w:ilvl w:val="0"/>
          <w:numId w:val="1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Hauteur </w:t>
      </w:r>
      <w:r w:rsidR="00623D65" w:rsidRPr="00627F17">
        <w:rPr>
          <w:rFonts w:ascii="Arial" w:hAnsi="Arial" w:cs="Arial"/>
          <w:sz w:val="22"/>
        </w:rPr>
        <w:t>6.55mm</w:t>
      </w:r>
    </w:p>
    <w:p w14:paraId="75BB854B" w14:textId="3C7CCA13" w:rsidR="00623D65" w:rsidRPr="00627F17" w:rsidRDefault="00613F87" w:rsidP="00B310BF">
      <w:pPr>
        <w:pStyle w:val="ListParagraph"/>
        <w:numPr>
          <w:ilvl w:val="0"/>
          <w:numId w:val="1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25 rubis</w:t>
      </w:r>
    </w:p>
    <w:p w14:paraId="283005E8" w14:textId="26454ED8" w:rsidR="00623D65" w:rsidRPr="00627F17" w:rsidRDefault="00623D65" w:rsidP="00B310BF">
      <w:pPr>
        <w:pStyle w:val="ListParagraph"/>
        <w:numPr>
          <w:ilvl w:val="0"/>
          <w:numId w:val="1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Fréquence</w:t>
      </w:r>
      <w:r w:rsidR="00613F87" w:rsidRPr="00627F17">
        <w:rPr>
          <w:rFonts w:ascii="Arial" w:hAnsi="Arial" w:cs="Arial"/>
          <w:sz w:val="22"/>
        </w:rPr>
        <w:t xml:space="preserve"> de </w:t>
      </w:r>
      <w:r w:rsidRPr="00627F17">
        <w:rPr>
          <w:rFonts w:ascii="Arial" w:hAnsi="Arial" w:cs="Arial"/>
          <w:sz w:val="22"/>
        </w:rPr>
        <w:t xml:space="preserve">28'800 </w:t>
      </w:r>
      <w:proofErr w:type="spellStart"/>
      <w:r w:rsidRPr="00627F17">
        <w:rPr>
          <w:rFonts w:ascii="Arial" w:hAnsi="Arial" w:cs="Arial"/>
          <w:sz w:val="22"/>
        </w:rPr>
        <w:t>alt</w:t>
      </w:r>
      <w:proofErr w:type="spellEnd"/>
      <w:r w:rsidRPr="00627F17">
        <w:rPr>
          <w:rFonts w:ascii="Arial" w:hAnsi="Arial" w:cs="Arial"/>
          <w:sz w:val="22"/>
        </w:rPr>
        <w:t>/h (4 Hz)</w:t>
      </w:r>
    </w:p>
    <w:p w14:paraId="600759DC" w14:textId="348FE47C" w:rsidR="002E2C6F" w:rsidRPr="00627F17" w:rsidRDefault="002E2C6F" w:rsidP="00B310BF">
      <w:pPr>
        <w:pStyle w:val="ListParagraph"/>
        <w:numPr>
          <w:ilvl w:val="0"/>
          <w:numId w:val="1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Réserve de marche</w:t>
      </w:r>
      <w:r w:rsidR="00613F87" w:rsidRPr="00627F17">
        <w:rPr>
          <w:rFonts w:ascii="Arial" w:hAnsi="Arial" w:cs="Arial"/>
          <w:sz w:val="22"/>
        </w:rPr>
        <w:t xml:space="preserve"> de </w:t>
      </w:r>
      <w:r w:rsidRPr="00627F17">
        <w:rPr>
          <w:rFonts w:ascii="Arial" w:hAnsi="Arial" w:cs="Arial"/>
          <w:sz w:val="22"/>
        </w:rPr>
        <w:t>55 heures</w:t>
      </w:r>
    </w:p>
    <w:p w14:paraId="1BE9C9CE" w14:textId="220E5010" w:rsidR="007677C9" w:rsidRPr="00627F17" w:rsidRDefault="00462F5E" w:rsidP="00B310BF">
      <w:pPr>
        <w:pStyle w:val="ListParagraph"/>
        <w:numPr>
          <w:ilvl w:val="0"/>
          <w:numId w:val="1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</w:t>
      </w:r>
      <w:r w:rsidR="002D3CBA">
        <w:rPr>
          <w:rFonts w:ascii="Arial" w:hAnsi="Arial" w:cs="Arial"/>
          <w:sz w:val="22"/>
        </w:rPr>
        <w:t>7</w:t>
      </w:r>
      <w:r w:rsidR="00613F87" w:rsidRPr="00627F17">
        <w:rPr>
          <w:rFonts w:ascii="Arial" w:hAnsi="Arial" w:cs="Arial"/>
          <w:sz w:val="22"/>
        </w:rPr>
        <w:t xml:space="preserve"> composants</w:t>
      </w:r>
    </w:p>
    <w:p w14:paraId="65DE3A2F" w14:textId="51B1BF11" w:rsidR="00623D65" w:rsidRPr="00462F5E" w:rsidRDefault="00451ADB" w:rsidP="00462F5E">
      <w:pPr>
        <w:pStyle w:val="p1"/>
        <w:numPr>
          <w:ilvl w:val="0"/>
          <w:numId w:val="3"/>
        </w:numPr>
        <w:ind w:left="142" w:hanging="426"/>
        <w:rPr>
          <w:rStyle w:val="s1"/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 xml:space="preserve">Echappement à ancre Suisse </w:t>
      </w:r>
      <w:r w:rsidR="00623D65" w:rsidRPr="00627F17">
        <w:rPr>
          <w:rStyle w:val="s1"/>
          <w:rFonts w:ascii="Arial" w:hAnsi="Arial" w:cs="Arial"/>
          <w:sz w:val="22"/>
          <w:szCs w:val="24"/>
        </w:rPr>
        <w:t>en acier poli</w:t>
      </w:r>
    </w:p>
    <w:p w14:paraId="4D031567" w14:textId="66CD9023" w:rsidR="002A43A3" w:rsidRPr="00627F17" w:rsidRDefault="002A43A3" w:rsidP="00B310BF">
      <w:pPr>
        <w:tabs>
          <w:tab w:val="left" w:pos="4536"/>
        </w:tabs>
        <w:ind w:left="142" w:hanging="426"/>
        <w:rPr>
          <w:rFonts w:ascii="Arial" w:hAnsi="Arial" w:cs="Arial"/>
          <w:sz w:val="22"/>
        </w:rPr>
      </w:pPr>
    </w:p>
    <w:p w14:paraId="0C485242" w14:textId="234BEA52" w:rsidR="00E13F97" w:rsidRDefault="00B310BF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</w:t>
      </w:r>
      <w:r w:rsidR="007F31B5">
        <w:rPr>
          <w:rFonts w:ascii="Arial" w:hAnsi="Arial" w:cs="Arial"/>
          <w:b/>
        </w:rPr>
        <w:t>s</w:t>
      </w:r>
    </w:p>
    <w:p w14:paraId="417DC5C0" w14:textId="77777777" w:rsidR="00B310BF" w:rsidRPr="00B310BF" w:rsidRDefault="00B310BF" w:rsidP="00B310BF">
      <w:pPr>
        <w:pStyle w:val="ListParagraph"/>
        <w:ind w:left="142"/>
        <w:rPr>
          <w:rFonts w:ascii="Arial" w:hAnsi="Arial" w:cs="Arial"/>
          <w:b/>
        </w:rPr>
      </w:pPr>
    </w:p>
    <w:p w14:paraId="4D8875D5" w14:textId="77777777" w:rsidR="00E13F97" w:rsidRPr="00627F17" w:rsidRDefault="00E13F97" w:rsidP="00B310BF">
      <w:pPr>
        <w:pStyle w:val="ListParagraph"/>
        <w:numPr>
          <w:ilvl w:val="0"/>
          <w:numId w:val="4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Heures, minutes au centre</w:t>
      </w:r>
    </w:p>
    <w:p w14:paraId="071D4DA4" w14:textId="77777777" w:rsidR="00E13F97" w:rsidRPr="00627F17" w:rsidRDefault="00E13F97" w:rsidP="00B310BF">
      <w:pPr>
        <w:pStyle w:val="ListParagraph"/>
        <w:numPr>
          <w:ilvl w:val="0"/>
          <w:numId w:val="4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Petite seconde à 9h</w:t>
      </w:r>
    </w:p>
    <w:p w14:paraId="0A383737" w14:textId="3388C66D" w:rsidR="00E13F97" w:rsidRDefault="00E13F97" w:rsidP="00B310BF">
      <w:pPr>
        <w:pStyle w:val="ListParagraph"/>
        <w:numPr>
          <w:ilvl w:val="0"/>
          <w:numId w:val="4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Quantième à guichet à </w:t>
      </w:r>
      <w:r w:rsidR="00EC6E27">
        <w:rPr>
          <w:rFonts w:ascii="Arial" w:hAnsi="Arial" w:cs="Arial"/>
          <w:sz w:val="22"/>
        </w:rPr>
        <w:t>3h00</w:t>
      </w:r>
    </w:p>
    <w:p w14:paraId="3D72AC7D" w14:textId="51119F9D" w:rsidR="00EC6E27" w:rsidRPr="00627F17" w:rsidRDefault="00EC6E27" w:rsidP="00B310BF">
      <w:pPr>
        <w:pStyle w:val="ListParagraph"/>
        <w:numPr>
          <w:ilvl w:val="0"/>
          <w:numId w:val="4"/>
        </w:numPr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GMT 24H au centre</w:t>
      </w:r>
    </w:p>
    <w:p w14:paraId="771F713E" w14:textId="77777777" w:rsidR="00E13F97" w:rsidRPr="00627F17" w:rsidRDefault="00E13F97" w:rsidP="00B310BF">
      <w:pPr>
        <w:tabs>
          <w:tab w:val="left" w:pos="4536"/>
        </w:tabs>
        <w:ind w:left="142" w:hanging="426"/>
        <w:rPr>
          <w:rFonts w:ascii="Arial" w:hAnsi="Arial" w:cs="Arial"/>
          <w:sz w:val="22"/>
        </w:rPr>
      </w:pPr>
    </w:p>
    <w:p w14:paraId="1CA08C66" w14:textId="6CA50A2B" w:rsidR="002A43A3" w:rsidRDefault="002A43A3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 w:rsidRPr="00B310BF">
        <w:rPr>
          <w:rFonts w:ascii="Arial" w:hAnsi="Arial" w:cs="Arial"/>
          <w:b/>
        </w:rPr>
        <w:t>Terminaisons et décorations</w:t>
      </w:r>
    </w:p>
    <w:p w14:paraId="6685F41D" w14:textId="77777777" w:rsidR="00B310BF" w:rsidRPr="00B310BF" w:rsidRDefault="00B310BF" w:rsidP="00B310BF">
      <w:pPr>
        <w:pStyle w:val="ListParagraph"/>
        <w:ind w:left="142"/>
        <w:rPr>
          <w:rFonts w:ascii="Arial" w:hAnsi="Arial" w:cs="Arial"/>
          <w:b/>
        </w:rPr>
      </w:pPr>
    </w:p>
    <w:p w14:paraId="74286CFC" w14:textId="5013027F" w:rsidR="00B85032" w:rsidRPr="00627F17" w:rsidRDefault="002A43A3" w:rsidP="00B310BF">
      <w:pPr>
        <w:pStyle w:val="p1"/>
        <w:numPr>
          <w:ilvl w:val="0"/>
          <w:numId w:val="2"/>
        </w:numPr>
        <w:ind w:left="142" w:hanging="426"/>
        <w:rPr>
          <w:rStyle w:val="s1"/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>Ponts</w:t>
      </w:r>
      <w:r w:rsidR="00DC0661" w:rsidRPr="00627F17">
        <w:rPr>
          <w:rStyle w:val="s1"/>
          <w:rFonts w:ascii="Arial" w:hAnsi="Arial" w:cs="Arial"/>
          <w:sz w:val="22"/>
          <w:szCs w:val="24"/>
        </w:rPr>
        <w:t xml:space="preserve"> </w:t>
      </w:r>
      <w:proofErr w:type="spellStart"/>
      <w:r w:rsidR="001E0DC9" w:rsidRPr="00627F17">
        <w:rPr>
          <w:rStyle w:val="s1"/>
          <w:rFonts w:ascii="Arial" w:hAnsi="Arial" w:cs="Arial"/>
          <w:sz w:val="22"/>
          <w:szCs w:val="24"/>
        </w:rPr>
        <w:t>colimaçonnés</w:t>
      </w:r>
      <w:proofErr w:type="spellEnd"/>
      <w:r w:rsidR="001E0DC9" w:rsidRPr="00627F17">
        <w:rPr>
          <w:rStyle w:val="s1"/>
          <w:rFonts w:ascii="Arial" w:hAnsi="Arial" w:cs="Arial"/>
          <w:sz w:val="22"/>
          <w:szCs w:val="24"/>
        </w:rPr>
        <w:t xml:space="preserve">, </w:t>
      </w:r>
      <w:r w:rsidR="00E87569" w:rsidRPr="00627F17">
        <w:rPr>
          <w:rStyle w:val="s1"/>
          <w:rFonts w:ascii="Arial" w:hAnsi="Arial" w:cs="Arial"/>
          <w:sz w:val="22"/>
          <w:szCs w:val="24"/>
        </w:rPr>
        <w:t xml:space="preserve">échancrés avec structure </w:t>
      </w:r>
      <w:proofErr w:type="spellStart"/>
      <w:r w:rsidR="00E87569" w:rsidRPr="00627F17">
        <w:rPr>
          <w:rStyle w:val="s1"/>
          <w:rFonts w:ascii="Arial" w:hAnsi="Arial" w:cs="Arial"/>
          <w:sz w:val="22"/>
          <w:szCs w:val="24"/>
        </w:rPr>
        <w:t>microbillé</w:t>
      </w:r>
      <w:proofErr w:type="spellEnd"/>
      <w:r w:rsidR="00E351E2" w:rsidRPr="00627F17">
        <w:rPr>
          <w:rStyle w:val="s1"/>
          <w:rFonts w:ascii="Arial" w:hAnsi="Arial" w:cs="Arial"/>
          <w:sz w:val="22"/>
          <w:szCs w:val="24"/>
        </w:rPr>
        <w:t>, revêtement NAC anthracite</w:t>
      </w:r>
    </w:p>
    <w:p w14:paraId="13408C8A" w14:textId="5CAD173F" w:rsidR="002A43A3" w:rsidRPr="00627F17" w:rsidRDefault="002A43A3" w:rsidP="00B310BF">
      <w:pPr>
        <w:pStyle w:val="p1"/>
        <w:numPr>
          <w:ilvl w:val="0"/>
          <w:numId w:val="2"/>
        </w:numPr>
        <w:ind w:left="142" w:hanging="426"/>
        <w:rPr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>Angl</w:t>
      </w:r>
      <w:r w:rsidR="00E351E2" w:rsidRPr="00627F17">
        <w:rPr>
          <w:rStyle w:val="s1"/>
          <w:rFonts w:ascii="Arial" w:hAnsi="Arial" w:cs="Arial"/>
          <w:sz w:val="22"/>
          <w:szCs w:val="24"/>
        </w:rPr>
        <w:t>es</w:t>
      </w:r>
      <w:r w:rsidRPr="00627F17">
        <w:rPr>
          <w:rStyle w:val="s1"/>
          <w:rFonts w:ascii="Arial" w:hAnsi="Arial" w:cs="Arial"/>
          <w:sz w:val="22"/>
          <w:szCs w:val="24"/>
        </w:rPr>
        <w:t xml:space="preserve"> </w:t>
      </w:r>
      <w:r w:rsidR="00E351E2" w:rsidRPr="00627F17">
        <w:rPr>
          <w:rStyle w:val="s1"/>
          <w:rFonts w:ascii="Arial" w:hAnsi="Arial" w:cs="Arial"/>
          <w:sz w:val="22"/>
          <w:szCs w:val="24"/>
        </w:rPr>
        <w:t>scalpés polis</w:t>
      </w:r>
    </w:p>
    <w:p w14:paraId="2E5C4B79" w14:textId="49FE0179" w:rsidR="002A43A3" w:rsidRPr="00627F17" w:rsidRDefault="002A43A3" w:rsidP="00B310BF">
      <w:pPr>
        <w:pStyle w:val="p1"/>
        <w:numPr>
          <w:ilvl w:val="0"/>
          <w:numId w:val="2"/>
        </w:numPr>
        <w:ind w:left="142" w:hanging="426"/>
        <w:rPr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 xml:space="preserve">Platine </w:t>
      </w:r>
      <w:proofErr w:type="spellStart"/>
      <w:r w:rsidR="00E351E2" w:rsidRPr="00627F17">
        <w:rPr>
          <w:rStyle w:val="s1"/>
          <w:rFonts w:ascii="Arial" w:hAnsi="Arial" w:cs="Arial"/>
          <w:sz w:val="22"/>
          <w:szCs w:val="24"/>
        </w:rPr>
        <w:t>microbillée</w:t>
      </w:r>
      <w:proofErr w:type="spellEnd"/>
      <w:r w:rsidRPr="00627F17">
        <w:rPr>
          <w:rStyle w:val="s1"/>
          <w:rFonts w:ascii="Arial" w:hAnsi="Arial" w:cs="Arial"/>
          <w:sz w:val="22"/>
          <w:szCs w:val="24"/>
        </w:rPr>
        <w:t xml:space="preserve">, </w:t>
      </w:r>
      <w:r w:rsidR="00E351E2" w:rsidRPr="00627F17">
        <w:rPr>
          <w:rStyle w:val="s1"/>
          <w:rFonts w:ascii="Arial" w:hAnsi="Arial" w:cs="Arial"/>
          <w:sz w:val="22"/>
          <w:szCs w:val="24"/>
        </w:rPr>
        <w:t>revêtement NAC anthracite</w:t>
      </w:r>
    </w:p>
    <w:p w14:paraId="25C8236C" w14:textId="03EFBFD8" w:rsidR="002A43A3" w:rsidRPr="00627F17" w:rsidRDefault="00B85032" w:rsidP="00B310BF">
      <w:pPr>
        <w:pStyle w:val="p1"/>
        <w:numPr>
          <w:ilvl w:val="0"/>
          <w:numId w:val="2"/>
        </w:numPr>
        <w:ind w:left="142" w:hanging="426"/>
        <w:rPr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>Pont d'ancre s</w:t>
      </w:r>
      <w:r w:rsidR="002A43A3" w:rsidRPr="00627F17">
        <w:rPr>
          <w:rStyle w:val="s1"/>
          <w:rFonts w:ascii="Arial" w:hAnsi="Arial" w:cs="Arial"/>
          <w:sz w:val="22"/>
          <w:szCs w:val="24"/>
        </w:rPr>
        <w:t>oleillé</w:t>
      </w:r>
      <w:r w:rsidR="00DC0661" w:rsidRPr="00627F17">
        <w:rPr>
          <w:rStyle w:val="s1"/>
          <w:rFonts w:ascii="Arial" w:hAnsi="Arial" w:cs="Arial"/>
          <w:sz w:val="22"/>
          <w:szCs w:val="24"/>
        </w:rPr>
        <w:t xml:space="preserve"> et</w:t>
      </w:r>
      <w:r w:rsidR="002A43A3" w:rsidRPr="00627F17">
        <w:rPr>
          <w:rStyle w:val="s1"/>
          <w:rFonts w:ascii="Arial" w:hAnsi="Arial" w:cs="Arial"/>
          <w:sz w:val="22"/>
          <w:szCs w:val="24"/>
        </w:rPr>
        <w:t xml:space="preserve"> nickelé</w:t>
      </w:r>
    </w:p>
    <w:p w14:paraId="0A039E22" w14:textId="439296DF" w:rsidR="002A43A3" w:rsidRPr="00627F17" w:rsidRDefault="00DC0661" w:rsidP="00B310BF">
      <w:pPr>
        <w:pStyle w:val="p1"/>
        <w:numPr>
          <w:ilvl w:val="0"/>
          <w:numId w:val="2"/>
        </w:numPr>
        <w:ind w:left="142" w:hanging="426"/>
        <w:rPr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>Rouages rhodiés et</w:t>
      </w:r>
      <w:r w:rsidR="002A43A3" w:rsidRPr="00627F17">
        <w:rPr>
          <w:rStyle w:val="s1"/>
          <w:rFonts w:ascii="Arial" w:hAnsi="Arial" w:cs="Arial"/>
          <w:sz w:val="22"/>
          <w:szCs w:val="24"/>
        </w:rPr>
        <w:t xml:space="preserve"> cerclés</w:t>
      </w:r>
    </w:p>
    <w:p w14:paraId="47D64529" w14:textId="77777777" w:rsidR="002A43A3" w:rsidRPr="00627F17" w:rsidRDefault="002A43A3" w:rsidP="00B310BF">
      <w:pPr>
        <w:pStyle w:val="p1"/>
        <w:numPr>
          <w:ilvl w:val="0"/>
          <w:numId w:val="2"/>
        </w:numPr>
        <w:ind w:left="142" w:hanging="426"/>
        <w:rPr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>Vis acier à tête polies </w:t>
      </w:r>
    </w:p>
    <w:p w14:paraId="02280253" w14:textId="2DFD6097" w:rsidR="002A43A3" w:rsidRPr="00627F17" w:rsidRDefault="002A43A3" w:rsidP="00B310BF">
      <w:pPr>
        <w:pStyle w:val="p1"/>
        <w:numPr>
          <w:ilvl w:val="0"/>
          <w:numId w:val="2"/>
        </w:numPr>
        <w:ind w:left="142" w:hanging="426"/>
        <w:rPr>
          <w:rFonts w:ascii="Arial" w:hAnsi="Arial" w:cs="Arial"/>
          <w:sz w:val="22"/>
          <w:szCs w:val="24"/>
        </w:rPr>
      </w:pPr>
      <w:r w:rsidRPr="00627F17">
        <w:rPr>
          <w:rStyle w:val="s1"/>
          <w:rFonts w:ascii="Arial" w:hAnsi="Arial" w:cs="Arial"/>
          <w:sz w:val="22"/>
          <w:szCs w:val="24"/>
        </w:rPr>
        <w:t xml:space="preserve">Masse en tungstène, </w:t>
      </w:r>
      <w:proofErr w:type="spellStart"/>
      <w:r w:rsidRPr="00627F17">
        <w:rPr>
          <w:rStyle w:val="s1"/>
          <w:rFonts w:ascii="Arial" w:hAnsi="Arial" w:cs="Arial"/>
          <w:sz w:val="22"/>
          <w:szCs w:val="24"/>
        </w:rPr>
        <w:t>colimaçonnée</w:t>
      </w:r>
      <w:proofErr w:type="spellEnd"/>
      <w:r w:rsidRPr="00627F17">
        <w:rPr>
          <w:rStyle w:val="s1"/>
          <w:rFonts w:ascii="Arial" w:hAnsi="Arial" w:cs="Arial"/>
          <w:sz w:val="22"/>
          <w:szCs w:val="24"/>
        </w:rPr>
        <w:t xml:space="preserve">, </w:t>
      </w:r>
      <w:r w:rsidR="00B53E74" w:rsidRPr="00627F17">
        <w:rPr>
          <w:rStyle w:val="s1"/>
          <w:rFonts w:ascii="Arial" w:hAnsi="Arial" w:cs="Arial"/>
          <w:sz w:val="22"/>
          <w:szCs w:val="24"/>
        </w:rPr>
        <w:t>revêtement NAC anthracite</w:t>
      </w:r>
    </w:p>
    <w:p w14:paraId="0CA75DFB" w14:textId="706A5B46" w:rsidR="00451F28" w:rsidRPr="00627F17" w:rsidRDefault="00451F28" w:rsidP="00B310BF">
      <w:pPr>
        <w:ind w:left="142" w:hanging="426"/>
        <w:rPr>
          <w:rFonts w:ascii="Arial" w:hAnsi="Arial" w:cs="Arial"/>
          <w:sz w:val="22"/>
        </w:rPr>
      </w:pPr>
    </w:p>
    <w:p w14:paraId="672D4B50" w14:textId="77777777" w:rsidR="007677C9" w:rsidRDefault="007677C9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 w:rsidRPr="00B310BF">
        <w:rPr>
          <w:rFonts w:ascii="Arial" w:hAnsi="Arial" w:cs="Arial"/>
          <w:b/>
        </w:rPr>
        <w:t>Boîtier</w:t>
      </w:r>
    </w:p>
    <w:p w14:paraId="3BF2ED4E" w14:textId="77777777" w:rsidR="00B310BF" w:rsidRPr="00B310BF" w:rsidRDefault="00B310BF" w:rsidP="00B310BF">
      <w:pPr>
        <w:pStyle w:val="ListParagraph"/>
        <w:ind w:left="142"/>
        <w:rPr>
          <w:rFonts w:ascii="Arial" w:hAnsi="Arial" w:cs="Arial"/>
          <w:b/>
        </w:rPr>
      </w:pPr>
    </w:p>
    <w:p w14:paraId="0193D569" w14:textId="5F9FCB30" w:rsidR="002E2C6F" w:rsidRDefault="002E2C6F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Titane</w:t>
      </w:r>
      <w:r w:rsidR="0005600D" w:rsidRPr="00627F17">
        <w:rPr>
          <w:rFonts w:ascii="Arial" w:hAnsi="Arial" w:cs="Arial"/>
          <w:sz w:val="22"/>
        </w:rPr>
        <w:t xml:space="preserve"> Grade 5</w:t>
      </w:r>
    </w:p>
    <w:p w14:paraId="1042CDBA" w14:textId="0295E52B" w:rsidR="00CB3F98" w:rsidRPr="00627F17" w:rsidRDefault="00CB3F98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Lunette bi-composant en titane-céramique</w:t>
      </w:r>
    </w:p>
    <w:p w14:paraId="65A035DF" w14:textId="34AC8497" w:rsidR="00162464" w:rsidRPr="00627F17" w:rsidRDefault="00162464" w:rsidP="00B310BF">
      <w:pPr>
        <w:pStyle w:val="ListParagraph"/>
        <w:numPr>
          <w:ilvl w:val="0"/>
          <w:numId w:val="5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D</w:t>
      </w:r>
      <w:r w:rsidR="006338C9" w:rsidRPr="00627F17">
        <w:rPr>
          <w:rFonts w:ascii="Arial" w:hAnsi="Arial" w:cs="Arial"/>
          <w:sz w:val="22"/>
        </w:rPr>
        <w:t>iamètre</w:t>
      </w:r>
      <w:r w:rsidR="00A81D5C" w:rsidRPr="00627F17">
        <w:rPr>
          <w:rFonts w:ascii="Arial" w:hAnsi="Arial" w:cs="Arial"/>
          <w:sz w:val="22"/>
        </w:rPr>
        <w:t xml:space="preserve"> </w:t>
      </w:r>
      <w:r w:rsidR="006338C9" w:rsidRPr="00627F17">
        <w:rPr>
          <w:rFonts w:ascii="Arial" w:hAnsi="Arial" w:cs="Arial"/>
          <w:sz w:val="22"/>
        </w:rPr>
        <w:t xml:space="preserve">44 </w:t>
      </w:r>
      <w:r w:rsidRPr="00627F17">
        <w:rPr>
          <w:rFonts w:ascii="Arial" w:hAnsi="Arial" w:cs="Arial"/>
          <w:sz w:val="22"/>
        </w:rPr>
        <w:t>mm</w:t>
      </w:r>
    </w:p>
    <w:p w14:paraId="04B7F9AB" w14:textId="6E129F7A" w:rsidR="006338C9" w:rsidRPr="00627F17" w:rsidRDefault="006338C9" w:rsidP="00B310BF">
      <w:pPr>
        <w:pStyle w:val="ListParagraph"/>
        <w:numPr>
          <w:ilvl w:val="0"/>
          <w:numId w:val="5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Hauteur</w:t>
      </w:r>
      <w:r w:rsidR="00A81D5C" w:rsidRPr="00627F17">
        <w:rPr>
          <w:rFonts w:ascii="Arial" w:hAnsi="Arial" w:cs="Arial"/>
          <w:sz w:val="22"/>
        </w:rPr>
        <w:t xml:space="preserve"> </w:t>
      </w:r>
      <w:r w:rsidRPr="00627F17">
        <w:rPr>
          <w:rFonts w:ascii="Arial" w:hAnsi="Arial" w:cs="Arial"/>
          <w:sz w:val="22"/>
        </w:rPr>
        <w:t>1</w:t>
      </w:r>
      <w:r w:rsidR="00F37683">
        <w:rPr>
          <w:rFonts w:ascii="Arial" w:hAnsi="Arial" w:cs="Arial"/>
          <w:sz w:val="22"/>
        </w:rPr>
        <w:t>3</w:t>
      </w:r>
      <w:r w:rsidRPr="00627F17">
        <w:rPr>
          <w:rFonts w:ascii="Arial" w:hAnsi="Arial" w:cs="Arial"/>
          <w:sz w:val="22"/>
        </w:rPr>
        <w:t xml:space="preserve"> mm</w:t>
      </w:r>
    </w:p>
    <w:p w14:paraId="2830725E" w14:textId="11CAF916" w:rsidR="00162464" w:rsidRPr="00627F17" w:rsidRDefault="00A81D5C" w:rsidP="00B310BF">
      <w:pPr>
        <w:pStyle w:val="ListParagraph"/>
        <w:numPr>
          <w:ilvl w:val="0"/>
          <w:numId w:val="5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36</w:t>
      </w:r>
      <w:r w:rsidR="00162464" w:rsidRPr="00627F17">
        <w:rPr>
          <w:rFonts w:ascii="Arial" w:hAnsi="Arial" w:cs="Arial"/>
          <w:sz w:val="22"/>
        </w:rPr>
        <w:t xml:space="preserve"> composants</w:t>
      </w:r>
    </w:p>
    <w:p w14:paraId="1E0FA2BD" w14:textId="46AA2E0F" w:rsidR="006338C9" w:rsidRPr="00627F17" w:rsidRDefault="006338C9" w:rsidP="00B310BF">
      <w:pPr>
        <w:pStyle w:val="ListParagraph"/>
        <w:numPr>
          <w:ilvl w:val="0"/>
          <w:numId w:val="5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Glace et fond Saphir traité </w:t>
      </w:r>
      <w:proofErr w:type="spellStart"/>
      <w:r w:rsidRPr="00627F17">
        <w:rPr>
          <w:rFonts w:ascii="Arial" w:hAnsi="Arial" w:cs="Arial"/>
          <w:sz w:val="22"/>
        </w:rPr>
        <w:t>anti-reflets</w:t>
      </w:r>
      <w:proofErr w:type="spellEnd"/>
    </w:p>
    <w:p w14:paraId="00112DB3" w14:textId="4B07C519" w:rsidR="00162464" w:rsidRPr="00627F17" w:rsidRDefault="00162464" w:rsidP="00B310BF">
      <w:pPr>
        <w:pStyle w:val="ListParagraph"/>
        <w:numPr>
          <w:ilvl w:val="0"/>
          <w:numId w:val="5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Etanchéité</w:t>
      </w:r>
      <w:r w:rsidR="00A81D5C" w:rsidRPr="00627F17">
        <w:rPr>
          <w:rFonts w:ascii="Arial" w:hAnsi="Arial" w:cs="Arial"/>
          <w:sz w:val="22"/>
        </w:rPr>
        <w:t xml:space="preserve"> </w:t>
      </w:r>
      <w:r w:rsidR="006A277B">
        <w:rPr>
          <w:rFonts w:ascii="Arial" w:hAnsi="Arial" w:cs="Arial"/>
          <w:sz w:val="22"/>
        </w:rPr>
        <w:t xml:space="preserve">mécanique </w:t>
      </w:r>
      <w:proofErr w:type="spellStart"/>
      <w:r w:rsidR="006A277B">
        <w:rPr>
          <w:rFonts w:ascii="Arial" w:hAnsi="Arial" w:cs="Arial"/>
          <w:sz w:val="22"/>
        </w:rPr>
        <w:t>nO</w:t>
      </w:r>
      <w:proofErr w:type="spellEnd"/>
      <w:r w:rsidR="006A277B">
        <w:rPr>
          <w:rFonts w:ascii="Arial" w:hAnsi="Arial" w:cs="Arial"/>
          <w:sz w:val="22"/>
        </w:rPr>
        <w:t>-Ring</w:t>
      </w:r>
      <w:r w:rsidR="006A277B" w:rsidRPr="006A277B">
        <w:rPr>
          <w:rFonts w:ascii="Arial" w:hAnsi="Arial" w:cs="Arial"/>
          <w:sz w:val="22"/>
          <w:lang w:val="fr-CH"/>
        </w:rPr>
        <w:t xml:space="preserve">® </w:t>
      </w:r>
      <w:r w:rsidR="00A81D5C" w:rsidRPr="00627F17">
        <w:rPr>
          <w:rFonts w:ascii="Arial" w:hAnsi="Arial" w:cs="Arial"/>
          <w:sz w:val="22"/>
        </w:rPr>
        <w:t>à 300 m. (30 ATM)</w:t>
      </w:r>
    </w:p>
    <w:p w14:paraId="42D07AB9" w14:textId="3A7C7A82" w:rsidR="00476FA8" w:rsidRPr="00627F17" w:rsidRDefault="00476FA8" w:rsidP="00B310BF">
      <w:pPr>
        <w:ind w:left="142" w:hanging="426"/>
        <w:rPr>
          <w:rFonts w:ascii="Arial" w:hAnsi="Arial" w:cs="Arial"/>
          <w:sz w:val="22"/>
        </w:rPr>
      </w:pPr>
    </w:p>
    <w:p w14:paraId="32BDBE09" w14:textId="082A5EAA" w:rsidR="00476FA8" w:rsidRDefault="00476FA8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 w:rsidRPr="00B310BF">
        <w:rPr>
          <w:rFonts w:ascii="Arial" w:hAnsi="Arial" w:cs="Arial"/>
          <w:b/>
        </w:rPr>
        <w:t>Cadran</w:t>
      </w:r>
    </w:p>
    <w:p w14:paraId="71868AF8" w14:textId="77777777" w:rsidR="00B310BF" w:rsidRPr="00B310BF" w:rsidRDefault="00B310BF" w:rsidP="00B310BF">
      <w:pPr>
        <w:pStyle w:val="ListParagraph"/>
        <w:ind w:left="142"/>
        <w:rPr>
          <w:rFonts w:ascii="Arial" w:hAnsi="Arial" w:cs="Arial"/>
          <w:b/>
        </w:rPr>
      </w:pPr>
    </w:p>
    <w:p w14:paraId="4CA656A2" w14:textId="1011E769" w:rsidR="00FA619D" w:rsidRDefault="00FA619D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Fabrication </w:t>
      </w:r>
      <w:r w:rsidR="004C7B07">
        <w:rPr>
          <w:rFonts w:ascii="Arial" w:hAnsi="Arial" w:cs="Arial"/>
          <w:sz w:val="22"/>
        </w:rPr>
        <w:t xml:space="preserve">laser </w:t>
      </w:r>
      <w:r>
        <w:rPr>
          <w:rFonts w:ascii="Arial" w:hAnsi="Arial" w:cs="Arial"/>
          <w:sz w:val="22"/>
        </w:rPr>
        <w:t>dans la masse</w:t>
      </w:r>
    </w:p>
    <w:p w14:paraId="7C666514" w14:textId="781D5AF0" w:rsidR="005947CD" w:rsidRPr="00627F17" w:rsidRDefault="005947CD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Texture </w:t>
      </w:r>
      <w:r w:rsidR="00FA619D">
        <w:rPr>
          <w:rFonts w:ascii="Arial" w:hAnsi="Arial" w:cs="Arial"/>
          <w:sz w:val="22"/>
        </w:rPr>
        <w:t>de fonte, galvanisée</w:t>
      </w:r>
    </w:p>
    <w:p w14:paraId="24909E6B" w14:textId="45A6F934" w:rsidR="00901DA7" w:rsidRDefault="00FA619D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Index </w:t>
      </w:r>
      <w:r w:rsidR="00901DA7" w:rsidRPr="00627F17">
        <w:rPr>
          <w:rFonts w:ascii="Arial" w:hAnsi="Arial" w:cs="Arial"/>
          <w:sz w:val="22"/>
        </w:rPr>
        <w:t>et cartouches en champlevé, poli</w:t>
      </w:r>
    </w:p>
    <w:p w14:paraId="31B32C63" w14:textId="5014C18D" w:rsidR="00FA619D" w:rsidRPr="00627F17" w:rsidRDefault="00FA619D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Chiffres en céramique hybride luminescente</w:t>
      </w:r>
    </w:p>
    <w:p w14:paraId="2C986A6E" w14:textId="47522074" w:rsidR="00726DBF" w:rsidRPr="00627F17" w:rsidRDefault="00726DBF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Aiguilles diamantées polies</w:t>
      </w:r>
      <w:r w:rsidR="00FA619D">
        <w:rPr>
          <w:rFonts w:ascii="Arial" w:hAnsi="Arial" w:cs="Arial"/>
          <w:sz w:val="22"/>
        </w:rPr>
        <w:t>, pointe luminescente</w:t>
      </w:r>
    </w:p>
    <w:p w14:paraId="275603D6" w14:textId="380CC160" w:rsidR="001E4DDC" w:rsidRDefault="001E4DDC" w:rsidP="00B310BF">
      <w:pPr>
        <w:ind w:left="142" w:hanging="426"/>
        <w:rPr>
          <w:rFonts w:ascii="Arial" w:hAnsi="Arial" w:cs="Arial"/>
          <w:sz w:val="22"/>
        </w:rPr>
      </w:pPr>
    </w:p>
    <w:p w14:paraId="577162DA" w14:textId="77777777" w:rsidR="00B310BF" w:rsidRDefault="00B310BF" w:rsidP="00B310BF">
      <w:pPr>
        <w:ind w:left="142" w:hanging="426"/>
        <w:rPr>
          <w:rFonts w:ascii="Arial" w:hAnsi="Arial" w:cs="Arial"/>
          <w:sz w:val="22"/>
        </w:rPr>
      </w:pPr>
    </w:p>
    <w:p w14:paraId="33EA2661" w14:textId="77777777" w:rsidR="00B310BF" w:rsidRPr="00627F17" w:rsidRDefault="00B310BF" w:rsidP="00B310BF">
      <w:pPr>
        <w:ind w:left="142" w:hanging="426"/>
        <w:rPr>
          <w:rFonts w:ascii="Arial" w:hAnsi="Arial" w:cs="Arial"/>
          <w:sz w:val="22"/>
        </w:rPr>
      </w:pPr>
    </w:p>
    <w:p w14:paraId="54749515" w14:textId="77777777" w:rsidR="001E4DDC" w:rsidRDefault="001E4DDC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 w:rsidRPr="00B310BF">
        <w:rPr>
          <w:rFonts w:ascii="Arial" w:hAnsi="Arial" w:cs="Arial"/>
          <w:b/>
        </w:rPr>
        <w:t>Bracelet</w:t>
      </w:r>
    </w:p>
    <w:p w14:paraId="518E50CA" w14:textId="77777777" w:rsidR="00B310BF" w:rsidRPr="00B310BF" w:rsidRDefault="00B310BF" w:rsidP="00B310BF">
      <w:pPr>
        <w:pStyle w:val="ListParagraph"/>
        <w:ind w:left="142"/>
        <w:rPr>
          <w:rFonts w:ascii="Arial" w:hAnsi="Arial" w:cs="Arial"/>
          <w:b/>
        </w:rPr>
      </w:pPr>
    </w:p>
    <w:p w14:paraId="178827E3" w14:textId="77777777" w:rsidR="001E4DDC" w:rsidRPr="00627F17" w:rsidRDefault="001E4DDC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Livrée avec deux bracelets, cuir et caoutchouc, interchangeables sans outil</w:t>
      </w:r>
    </w:p>
    <w:p w14:paraId="5D6F0076" w14:textId="71AC2AB5" w:rsidR="001E4DDC" w:rsidRPr="00627F17" w:rsidRDefault="004C7B07" w:rsidP="00B310BF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Fermoir </w:t>
      </w:r>
      <w:r w:rsidR="001E4DDC" w:rsidRPr="00627F17">
        <w:rPr>
          <w:rFonts w:ascii="Arial" w:hAnsi="Arial" w:cs="Arial"/>
          <w:sz w:val="22"/>
        </w:rPr>
        <w:t xml:space="preserve">déployant en </w:t>
      </w:r>
      <w:r>
        <w:rPr>
          <w:rFonts w:ascii="Arial" w:hAnsi="Arial" w:cs="Arial"/>
          <w:sz w:val="22"/>
        </w:rPr>
        <w:t xml:space="preserve">Acier et </w:t>
      </w:r>
      <w:r w:rsidR="001E4DDC" w:rsidRPr="00627F17">
        <w:rPr>
          <w:rFonts w:ascii="Arial" w:hAnsi="Arial" w:cs="Arial"/>
          <w:sz w:val="22"/>
        </w:rPr>
        <w:t>Titane Gr.5</w:t>
      </w:r>
    </w:p>
    <w:p w14:paraId="287198A1" w14:textId="28F9254B" w:rsidR="008D75AD" w:rsidRPr="00627F17" w:rsidRDefault="008D75AD" w:rsidP="00B310BF">
      <w:pPr>
        <w:ind w:left="142" w:hanging="426"/>
        <w:rPr>
          <w:rFonts w:ascii="Arial" w:hAnsi="Arial" w:cs="Arial"/>
          <w:sz w:val="22"/>
        </w:rPr>
      </w:pPr>
    </w:p>
    <w:p w14:paraId="511A7767" w14:textId="2779ADCA" w:rsidR="00C35393" w:rsidRDefault="00C35393" w:rsidP="00B310BF">
      <w:pPr>
        <w:pStyle w:val="ListParagraph"/>
        <w:numPr>
          <w:ilvl w:val="0"/>
          <w:numId w:val="7"/>
        </w:numPr>
        <w:ind w:left="142" w:hanging="426"/>
        <w:rPr>
          <w:rFonts w:ascii="Arial" w:hAnsi="Arial" w:cs="Arial"/>
          <w:b/>
        </w:rPr>
      </w:pPr>
      <w:r w:rsidRPr="00B310BF">
        <w:rPr>
          <w:rFonts w:ascii="Arial" w:hAnsi="Arial" w:cs="Arial"/>
          <w:b/>
        </w:rPr>
        <w:t>Spécificités</w:t>
      </w:r>
    </w:p>
    <w:p w14:paraId="5BBE4998" w14:textId="77777777" w:rsidR="00B310BF" w:rsidRPr="00B310BF" w:rsidRDefault="00B310BF" w:rsidP="00B310BF">
      <w:pPr>
        <w:pStyle w:val="ListParagraph"/>
        <w:ind w:left="142"/>
        <w:rPr>
          <w:rFonts w:ascii="Arial" w:hAnsi="Arial" w:cs="Arial"/>
          <w:b/>
        </w:rPr>
      </w:pPr>
    </w:p>
    <w:p w14:paraId="7F6381DB" w14:textId="03D7D733" w:rsidR="00C35393" w:rsidRPr="00627F17" w:rsidRDefault="00DC0661" w:rsidP="00B310BF">
      <w:pPr>
        <w:pStyle w:val="ListParagraph"/>
        <w:numPr>
          <w:ilvl w:val="0"/>
          <w:numId w:val="6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 xml:space="preserve">Garantie </w:t>
      </w:r>
      <w:r w:rsidR="00C35393" w:rsidRPr="00627F17">
        <w:rPr>
          <w:rFonts w:ascii="Arial" w:hAnsi="Arial" w:cs="Arial"/>
          <w:sz w:val="22"/>
        </w:rPr>
        <w:t>5 ans</w:t>
      </w:r>
    </w:p>
    <w:p w14:paraId="1230FF72" w14:textId="649F9862" w:rsidR="00CB7328" w:rsidRPr="00627F17" w:rsidRDefault="000E511E" w:rsidP="00B310BF">
      <w:pPr>
        <w:pStyle w:val="ListParagraph"/>
        <w:numPr>
          <w:ilvl w:val="0"/>
          <w:numId w:val="6"/>
        </w:numPr>
        <w:tabs>
          <w:tab w:val="left" w:pos="4536"/>
        </w:tabs>
        <w:ind w:left="142" w:hanging="426"/>
        <w:rPr>
          <w:rFonts w:ascii="Arial" w:hAnsi="Arial" w:cs="Arial"/>
          <w:sz w:val="22"/>
        </w:rPr>
      </w:pPr>
      <w:r w:rsidRPr="00627F17">
        <w:rPr>
          <w:rFonts w:ascii="Arial" w:hAnsi="Arial" w:cs="Arial"/>
          <w:sz w:val="22"/>
        </w:rPr>
        <w:t>Estampillé « </w:t>
      </w:r>
      <w:proofErr w:type="spellStart"/>
      <w:r w:rsidR="00C35393" w:rsidRPr="00627F17">
        <w:rPr>
          <w:rFonts w:ascii="Arial" w:hAnsi="Arial" w:cs="Arial"/>
          <w:sz w:val="22"/>
        </w:rPr>
        <w:t>Swiss</w:t>
      </w:r>
      <w:proofErr w:type="spellEnd"/>
      <w:r w:rsidR="00C35393" w:rsidRPr="00627F17">
        <w:rPr>
          <w:rFonts w:ascii="Arial" w:hAnsi="Arial" w:cs="Arial"/>
          <w:sz w:val="22"/>
        </w:rPr>
        <w:t xml:space="preserve"> </w:t>
      </w:r>
      <w:proofErr w:type="spellStart"/>
      <w:r w:rsidR="00C35393" w:rsidRPr="00627F17">
        <w:rPr>
          <w:rFonts w:ascii="Arial" w:hAnsi="Arial" w:cs="Arial"/>
          <w:sz w:val="22"/>
        </w:rPr>
        <w:t>Crafted</w:t>
      </w:r>
      <w:proofErr w:type="spellEnd"/>
      <w:r w:rsidRPr="00627F17">
        <w:rPr>
          <w:rFonts w:ascii="Arial" w:hAnsi="Arial" w:cs="Arial"/>
          <w:sz w:val="22"/>
        </w:rPr>
        <w:t> »</w:t>
      </w:r>
      <w:r w:rsidR="00C35393" w:rsidRPr="00627F17">
        <w:rPr>
          <w:rFonts w:ascii="Arial" w:hAnsi="Arial" w:cs="Arial"/>
          <w:sz w:val="22"/>
        </w:rPr>
        <w:t xml:space="preserve"> (100% réalisé en Suisse)</w:t>
      </w:r>
    </w:p>
    <w:p w14:paraId="59A5E52E" w14:textId="03E2902E" w:rsidR="00621F1A" w:rsidRPr="00A112B7" w:rsidRDefault="00621F1A" w:rsidP="00B310BF">
      <w:pPr>
        <w:pStyle w:val="ListParagraph"/>
        <w:numPr>
          <w:ilvl w:val="0"/>
          <w:numId w:val="6"/>
        </w:numPr>
        <w:tabs>
          <w:tab w:val="left" w:pos="4536"/>
        </w:tabs>
        <w:ind w:left="142" w:hanging="426"/>
        <w:rPr>
          <w:rFonts w:ascii="Arial" w:hAnsi="Arial" w:cs="Arial"/>
          <w:sz w:val="22"/>
          <w:lang w:val="en-GB"/>
        </w:rPr>
      </w:pPr>
      <w:proofErr w:type="spellStart"/>
      <w:r w:rsidRPr="00A112B7">
        <w:rPr>
          <w:rFonts w:ascii="Arial" w:hAnsi="Arial" w:cs="Arial"/>
          <w:sz w:val="22"/>
          <w:lang w:val="en-GB"/>
        </w:rPr>
        <w:t>Technologie</w:t>
      </w:r>
      <w:proofErr w:type="spellEnd"/>
      <w:r w:rsidRPr="00A112B7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A112B7">
        <w:rPr>
          <w:rFonts w:ascii="Arial" w:hAnsi="Arial" w:cs="Arial"/>
          <w:sz w:val="22"/>
          <w:lang w:val="en-GB"/>
        </w:rPr>
        <w:t>nO</w:t>
      </w:r>
      <w:proofErr w:type="spellEnd"/>
      <w:r w:rsidRPr="00A112B7">
        <w:rPr>
          <w:rFonts w:ascii="Arial" w:hAnsi="Arial" w:cs="Arial"/>
          <w:sz w:val="22"/>
          <w:lang w:val="en-GB"/>
        </w:rPr>
        <w:t>-Ring® by MAURON MUSY</w:t>
      </w:r>
    </w:p>
    <w:p w14:paraId="134721E2" w14:textId="77E84365" w:rsidR="00E5511A" w:rsidRPr="00A112B7" w:rsidRDefault="00E5511A" w:rsidP="00855815">
      <w:pPr>
        <w:tabs>
          <w:tab w:val="left" w:pos="4536"/>
        </w:tabs>
        <w:ind w:left="-644"/>
        <w:rPr>
          <w:rFonts w:ascii="Arial" w:hAnsi="Arial" w:cs="Arial"/>
          <w:sz w:val="22"/>
          <w:lang w:val="en-GB"/>
        </w:rPr>
      </w:pPr>
    </w:p>
    <w:sectPr w:rsidR="00E5511A" w:rsidRPr="00A112B7" w:rsidSect="00627F17">
      <w:headerReference w:type="default" r:id="rId8"/>
      <w:footerReference w:type="default" r:id="rId9"/>
      <w:pgSz w:w="11900" w:h="16840"/>
      <w:pgMar w:top="2090" w:right="98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FD1B" w14:textId="77777777" w:rsidR="00F473AC" w:rsidRDefault="00F473AC" w:rsidP="00637EB6">
      <w:r>
        <w:separator/>
      </w:r>
    </w:p>
  </w:endnote>
  <w:endnote w:type="continuationSeparator" w:id="0">
    <w:p w14:paraId="00159042" w14:textId="77777777" w:rsidR="00F473AC" w:rsidRDefault="00F473AC" w:rsidP="006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isse BP Int'l Regular">
    <w:panose1 w:val="00000000000000000000"/>
    <w:charset w:val="00"/>
    <w:family w:val="auto"/>
    <w:pitch w:val="variable"/>
    <w:sig w:usb0="A00000FF" w:usb1="4800207B" w:usb2="142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A6C4" w14:textId="77777777" w:rsidR="00CE7D3B" w:rsidRPr="00BF2429" w:rsidRDefault="00CE7D3B" w:rsidP="00627F17">
    <w:pPr>
      <w:pStyle w:val="Pa1"/>
      <w:ind w:left="-284"/>
      <w:jc w:val="both"/>
      <w:rPr>
        <w:rFonts w:ascii="Arial" w:hAnsi="Arial" w:cs="Arial"/>
        <w:color w:val="000000"/>
        <w:sz w:val="14"/>
        <w:szCs w:val="14"/>
      </w:rPr>
    </w:pPr>
    <w:r w:rsidRPr="00BF2429">
      <w:rPr>
        <w:rStyle w:val="A2"/>
        <w:rFonts w:ascii="Arial" w:hAnsi="Arial" w:cs="Arial"/>
      </w:rPr>
      <w:t xml:space="preserve">info@mauronmusy.com </w:t>
    </w:r>
  </w:p>
  <w:p w14:paraId="258C8924" w14:textId="77777777" w:rsidR="00CE7D3B" w:rsidRPr="00BF2429" w:rsidRDefault="00CE7D3B" w:rsidP="00627F17">
    <w:pPr>
      <w:pStyle w:val="Pa1"/>
      <w:ind w:left="-284"/>
      <w:jc w:val="both"/>
      <w:rPr>
        <w:rFonts w:ascii="Arial" w:hAnsi="Arial" w:cs="Arial"/>
        <w:color w:val="000000"/>
        <w:sz w:val="14"/>
        <w:szCs w:val="14"/>
      </w:rPr>
    </w:pPr>
    <w:r w:rsidRPr="00BF2429">
      <w:rPr>
        <w:rStyle w:val="A2"/>
        <w:rFonts w:ascii="Arial" w:hAnsi="Arial" w:cs="Arial"/>
      </w:rPr>
      <w:t>+41 79 484 42 82</w:t>
    </w:r>
  </w:p>
  <w:p w14:paraId="1B75FF0D" w14:textId="77777777" w:rsidR="00CE7D3B" w:rsidRPr="00BF2429" w:rsidRDefault="00CE7D3B" w:rsidP="00627F17">
    <w:pPr>
      <w:pStyle w:val="Footer"/>
      <w:ind w:left="-284"/>
      <w:rPr>
        <w:rFonts w:ascii="Arial" w:hAnsi="Arial" w:cs="Arial"/>
      </w:rPr>
    </w:pPr>
    <w:r w:rsidRPr="00BF2429">
      <w:rPr>
        <w:rStyle w:val="A2"/>
        <w:rFonts w:ascii="Arial" w:hAnsi="Arial" w:cs="Arial"/>
      </w:rPr>
      <w:t>www.mauronmusy.com</w:t>
    </w:r>
  </w:p>
  <w:p w14:paraId="586CA7B5" w14:textId="77777777" w:rsidR="00CE7D3B" w:rsidRPr="00627F17" w:rsidRDefault="00CE7D3B" w:rsidP="00627F17">
    <w:pPr>
      <w:pStyle w:val="Default"/>
      <w:ind w:left="-2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9298" w14:textId="77777777" w:rsidR="00F473AC" w:rsidRDefault="00F473AC" w:rsidP="00637EB6">
      <w:r>
        <w:separator/>
      </w:r>
    </w:p>
  </w:footnote>
  <w:footnote w:type="continuationSeparator" w:id="0">
    <w:p w14:paraId="0A1FB8EB" w14:textId="77777777" w:rsidR="00F473AC" w:rsidRDefault="00F473AC" w:rsidP="00637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32E1" w14:textId="3189340A" w:rsidR="00CE7D3B" w:rsidRDefault="00CE7D3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9E3647" wp14:editId="0E9F666C">
          <wp:simplePos x="0" y="0"/>
          <wp:positionH relativeFrom="column">
            <wp:posOffset>2173605</wp:posOffset>
          </wp:positionH>
          <wp:positionV relativeFrom="paragraph">
            <wp:posOffset>-42545</wp:posOffset>
          </wp:positionV>
          <wp:extent cx="1574800" cy="822359"/>
          <wp:effectExtent l="0" t="0" r="0" b="0"/>
          <wp:wrapNone/>
          <wp:docPr id="2" name="Picture 2" descr="Macintosh HD:Users:Simon:Documents:02-Mauron Musy:02-Compilation:01-Logos:MM_logo_pack:MAURON MUSY LOGO 2018:MM_log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02-Mauron Musy:02-Compilation:01-Logos:MM_logo_pack:MAURON MUSY LOGO 2018:MM_logo_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2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53"/>
    <w:multiLevelType w:val="hybridMultilevel"/>
    <w:tmpl w:val="18F60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50D"/>
    <w:multiLevelType w:val="hybridMultilevel"/>
    <w:tmpl w:val="A7DAD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0319"/>
    <w:multiLevelType w:val="hybridMultilevel"/>
    <w:tmpl w:val="01F46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7BA0"/>
    <w:multiLevelType w:val="hybridMultilevel"/>
    <w:tmpl w:val="0B38B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29A5"/>
    <w:multiLevelType w:val="hybridMultilevel"/>
    <w:tmpl w:val="90209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D3E3DB7"/>
    <w:multiLevelType w:val="hybridMultilevel"/>
    <w:tmpl w:val="C2AA6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01E8C"/>
    <w:multiLevelType w:val="hybridMultilevel"/>
    <w:tmpl w:val="18E0B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9"/>
    <w:rsid w:val="00002365"/>
    <w:rsid w:val="000135C0"/>
    <w:rsid w:val="00013838"/>
    <w:rsid w:val="00014AEF"/>
    <w:rsid w:val="00022A8B"/>
    <w:rsid w:val="000268C3"/>
    <w:rsid w:val="000276F3"/>
    <w:rsid w:val="0003635F"/>
    <w:rsid w:val="000444C8"/>
    <w:rsid w:val="00055A4C"/>
    <w:rsid w:val="0005600D"/>
    <w:rsid w:val="000622F0"/>
    <w:rsid w:val="00067499"/>
    <w:rsid w:val="000A0914"/>
    <w:rsid w:val="000A0E17"/>
    <w:rsid w:val="000B0163"/>
    <w:rsid w:val="000B1D97"/>
    <w:rsid w:val="000B5045"/>
    <w:rsid w:val="000B573F"/>
    <w:rsid w:val="000D149E"/>
    <w:rsid w:val="000E511E"/>
    <w:rsid w:val="000E5399"/>
    <w:rsid w:val="001127C3"/>
    <w:rsid w:val="00133957"/>
    <w:rsid w:val="00134D6E"/>
    <w:rsid w:val="00137355"/>
    <w:rsid w:val="001472A8"/>
    <w:rsid w:val="001567D5"/>
    <w:rsid w:val="00162464"/>
    <w:rsid w:val="00195D8C"/>
    <w:rsid w:val="001B6964"/>
    <w:rsid w:val="001D0597"/>
    <w:rsid w:val="001D22D2"/>
    <w:rsid w:val="001D4971"/>
    <w:rsid w:val="001D6AC9"/>
    <w:rsid w:val="001E0DC9"/>
    <w:rsid w:val="001E28FC"/>
    <w:rsid w:val="001E2A15"/>
    <w:rsid w:val="001E465C"/>
    <w:rsid w:val="001E4DDC"/>
    <w:rsid w:val="001E777B"/>
    <w:rsid w:val="002158D0"/>
    <w:rsid w:val="00217769"/>
    <w:rsid w:val="00222B9E"/>
    <w:rsid w:val="002232CD"/>
    <w:rsid w:val="00224661"/>
    <w:rsid w:val="00224C46"/>
    <w:rsid w:val="00240F61"/>
    <w:rsid w:val="002472B8"/>
    <w:rsid w:val="00261FC7"/>
    <w:rsid w:val="00287084"/>
    <w:rsid w:val="00294101"/>
    <w:rsid w:val="002944BB"/>
    <w:rsid w:val="00294526"/>
    <w:rsid w:val="002A43A3"/>
    <w:rsid w:val="002B61AB"/>
    <w:rsid w:val="002C00CC"/>
    <w:rsid w:val="002D3CBA"/>
    <w:rsid w:val="002D3D12"/>
    <w:rsid w:val="002D62EB"/>
    <w:rsid w:val="002E043A"/>
    <w:rsid w:val="002E1599"/>
    <w:rsid w:val="002E2C6F"/>
    <w:rsid w:val="002F75A3"/>
    <w:rsid w:val="002F7FB6"/>
    <w:rsid w:val="00311A4C"/>
    <w:rsid w:val="00311F3C"/>
    <w:rsid w:val="00316968"/>
    <w:rsid w:val="00317DAF"/>
    <w:rsid w:val="00321C69"/>
    <w:rsid w:val="003270F1"/>
    <w:rsid w:val="00331888"/>
    <w:rsid w:val="00350A49"/>
    <w:rsid w:val="003560D0"/>
    <w:rsid w:val="0036453E"/>
    <w:rsid w:val="003666E6"/>
    <w:rsid w:val="00375E7B"/>
    <w:rsid w:val="00385D12"/>
    <w:rsid w:val="00391A19"/>
    <w:rsid w:val="003B0430"/>
    <w:rsid w:val="003C3579"/>
    <w:rsid w:val="003C3628"/>
    <w:rsid w:val="003E1EBB"/>
    <w:rsid w:val="003E3673"/>
    <w:rsid w:val="003F2857"/>
    <w:rsid w:val="003F4813"/>
    <w:rsid w:val="003F4994"/>
    <w:rsid w:val="00400339"/>
    <w:rsid w:val="00402ED2"/>
    <w:rsid w:val="004067B4"/>
    <w:rsid w:val="00411593"/>
    <w:rsid w:val="00413E2E"/>
    <w:rsid w:val="004220E5"/>
    <w:rsid w:val="00447EA9"/>
    <w:rsid w:val="00451ADB"/>
    <w:rsid w:val="00451F28"/>
    <w:rsid w:val="0045450F"/>
    <w:rsid w:val="00462F5E"/>
    <w:rsid w:val="0046602C"/>
    <w:rsid w:val="004712D7"/>
    <w:rsid w:val="00476FA8"/>
    <w:rsid w:val="00477BF1"/>
    <w:rsid w:val="004836FB"/>
    <w:rsid w:val="004879C3"/>
    <w:rsid w:val="00492973"/>
    <w:rsid w:val="004A11FB"/>
    <w:rsid w:val="004A74E9"/>
    <w:rsid w:val="004A7D1F"/>
    <w:rsid w:val="004B0A1D"/>
    <w:rsid w:val="004B6DDB"/>
    <w:rsid w:val="004C1A62"/>
    <w:rsid w:val="004C7B07"/>
    <w:rsid w:val="004E17C3"/>
    <w:rsid w:val="004F4BF0"/>
    <w:rsid w:val="00513C11"/>
    <w:rsid w:val="00514C05"/>
    <w:rsid w:val="00523C9E"/>
    <w:rsid w:val="00531EB6"/>
    <w:rsid w:val="00532B0D"/>
    <w:rsid w:val="00536F93"/>
    <w:rsid w:val="005538B3"/>
    <w:rsid w:val="005611D7"/>
    <w:rsid w:val="00563CBD"/>
    <w:rsid w:val="005641E9"/>
    <w:rsid w:val="00571F3B"/>
    <w:rsid w:val="00576B4B"/>
    <w:rsid w:val="0058455E"/>
    <w:rsid w:val="00590235"/>
    <w:rsid w:val="005947CD"/>
    <w:rsid w:val="00594A8C"/>
    <w:rsid w:val="005A0FCA"/>
    <w:rsid w:val="005E5004"/>
    <w:rsid w:val="00602416"/>
    <w:rsid w:val="00603876"/>
    <w:rsid w:val="00613F87"/>
    <w:rsid w:val="00615C6C"/>
    <w:rsid w:val="00621F1A"/>
    <w:rsid w:val="0062368D"/>
    <w:rsid w:val="00623D65"/>
    <w:rsid w:val="00627166"/>
    <w:rsid w:val="006278FD"/>
    <w:rsid w:val="00627F17"/>
    <w:rsid w:val="006338C9"/>
    <w:rsid w:val="00634F51"/>
    <w:rsid w:val="00637EB6"/>
    <w:rsid w:val="006422C7"/>
    <w:rsid w:val="00652F58"/>
    <w:rsid w:val="006707B3"/>
    <w:rsid w:val="00672F03"/>
    <w:rsid w:val="00681852"/>
    <w:rsid w:val="006A277B"/>
    <w:rsid w:val="006A3405"/>
    <w:rsid w:val="006A3A79"/>
    <w:rsid w:val="006B4494"/>
    <w:rsid w:val="006D24EB"/>
    <w:rsid w:val="006D5304"/>
    <w:rsid w:val="006F2054"/>
    <w:rsid w:val="00704355"/>
    <w:rsid w:val="00717D5A"/>
    <w:rsid w:val="00726DBF"/>
    <w:rsid w:val="007677C9"/>
    <w:rsid w:val="007757E0"/>
    <w:rsid w:val="00792FF2"/>
    <w:rsid w:val="007A7917"/>
    <w:rsid w:val="007D12DA"/>
    <w:rsid w:val="007E3085"/>
    <w:rsid w:val="007E59E9"/>
    <w:rsid w:val="007F31B5"/>
    <w:rsid w:val="007F5F82"/>
    <w:rsid w:val="00832EFC"/>
    <w:rsid w:val="008368DF"/>
    <w:rsid w:val="00842046"/>
    <w:rsid w:val="00851771"/>
    <w:rsid w:val="00853672"/>
    <w:rsid w:val="00853A2F"/>
    <w:rsid w:val="00855815"/>
    <w:rsid w:val="00880CE3"/>
    <w:rsid w:val="008965DC"/>
    <w:rsid w:val="008A0840"/>
    <w:rsid w:val="008A1083"/>
    <w:rsid w:val="008A5934"/>
    <w:rsid w:val="008B0D84"/>
    <w:rsid w:val="008C1907"/>
    <w:rsid w:val="008C4F0C"/>
    <w:rsid w:val="008D75AD"/>
    <w:rsid w:val="008E3E35"/>
    <w:rsid w:val="00901DA7"/>
    <w:rsid w:val="0091296B"/>
    <w:rsid w:val="00914011"/>
    <w:rsid w:val="00920CEA"/>
    <w:rsid w:val="00923ABF"/>
    <w:rsid w:val="009303AE"/>
    <w:rsid w:val="00946B25"/>
    <w:rsid w:val="00947E40"/>
    <w:rsid w:val="00973E7A"/>
    <w:rsid w:val="00980C46"/>
    <w:rsid w:val="00984DB0"/>
    <w:rsid w:val="00991681"/>
    <w:rsid w:val="00994F6E"/>
    <w:rsid w:val="009A1D63"/>
    <w:rsid w:val="009A64FC"/>
    <w:rsid w:val="009C06AA"/>
    <w:rsid w:val="009E454E"/>
    <w:rsid w:val="009E5277"/>
    <w:rsid w:val="00A112B7"/>
    <w:rsid w:val="00A2531B"/>
    <w:rsid w:val="00A2644E"/>
    <w:rsid w:val="00A35C92"/>
    <w:rsid w:val="00A36A15"/>
    <w:rsid w:val="00A36C5D"/>
    <w:rsid w:val="00A400B6"/>
    <w:rsid w:val="00A55F70"/>
    <w:rsid w:val="00A63711"/>
    <w:rsid w:val="00A712C1"/>
    <w:rsid w:val="00A749DE"/>
    <w:rsid w:val="00A81D5C"/>
    <w:rsid w:val="00A84303"/>
    <w:rsid w:val="00AA1790"/>
    <w:rsid w:val="00AA4974"/>
    <w:rsid w:val="00AA7499"/>
    <w:rsid w:val="00AC1FA7"/>
    <w:rsid w:val="00AC3F58"/>
    <w:rsid w:val="00AC3FDA"/>
    <w:rsid w:val="00AF4DE6"/>
    <w:rsid w:val="00B011A2"/>
    <w:rsid w:val="00B14C69"/>
    <w:rsid w:val="00B259D7"/>
    <w:rsid w:val="00B2746A"/>
    <w:rsid w:val="00B310BF"/>
    <w:rsid w:val="00B31820"/>
    <w:rsid w:val="00B5219E"/>
    <w:rsid w:val="00B53E74"/>
    <w:rsid w:val="00B739B4"/>
    <w:rsid w:val="00B74E0C"/>
    <w:rsid w:val="00B85032"/>
    <w:rsid w:val="00B87AC1"/>
    <w:rsid w:val="00B90511"/>
    <w:rsid w:val="00B924C9"/>
    <w:rsid w:val="00B92FE8"/>
    <w:rsid w:val="00B95772"/>
    <w:rsid w:val="00B95BCB"/>
    <w:rsid w:val="00BA246F"/>
    <w:rsid w:val="00BB432A"/>
    <w:rsid w:val="00BC1746"/>
    <w:rsid w:val="00BC2AA1"/>
    <w:rsid w:val="00BD6B83"/>
    <w:rsid w:val="00BE1538"/>
    <w:rsid w:val="00BE484E"/>
    <w:rsid w:val="00BF1570"/>
    <w:rsid w:val="00BF2429"/>
    <w:rsid w:val="00BF58D1"/>
    <w:rsid w:val="00C002D9"/>
    <w:rsid w:val="00C32101"/>
    <w:rsid w:val="00C3345E"/>
    <w:rsid w:val="00C35393"/>
    <w:rsid w:val="00C41BBF"/>
    <w:rsid w:val="00C4539E"/>
    <w:rsid w:val="00C52CA2"/>
    <w:rsid w:val="00C63C98"/>
    <w:rsid w:val="00C67056"/>
    <w:rsid w:val="00C714EA"/>
    <w:rsid w:val="00C72972"/>
    <w:rsid w:val="00C9158B"/>
    <w:rsid w:val="00C96C5B"/>
    <w:rsid w:val="00C96CE1"/>
    <w:rsid w:val="00CA0755"/>
    <w:rsid w:val="00CA2B03"/>
    <w:rsid w:val="00CA6178"/>
    <w:rsid w:val="00CB26B4"/>
    <w:rsid w:val="00CB2ADB"/>
    <w:rsid w:val="00CB3F98"/>
    <w:rsid w:val="00CB7328"/>
    <w:rsid w:val="00CC4B9C"/>
    <w:rsid w:val="00CD4626"/>
    <w:rsid w:val="00CE0158"/>
    <w:rsid w:val="00CE7D3B"/>
    <w:rsid w:val="00CF151C"/>
    <w:rsid w:val="00CF5316"/>
    <w:rsid w:val="00D14AB5"/>
    <w:rsid w:val="00D159CA"/>
    <w:rsid w:val="00D30F67"/>
    <w:rsid w:val="00D312DA"/>
    <w:rsid w:val="00D426F1"/>
    <w:rsid w:val="00D4393F"/>
    <w:rsid w:val="00D44A89"/>
    <w:rsid w:val="00D4742A"/>
    <w:rsid w:val="00D5782F"/>
    <w:rsid w:val="00D768D5"/>
    <w:rsid w:val="00DB37A3"/>
    <w:rsid w:val="00DC0661"/>
    <w:rsid w:val="00DC2571"/>
    <w:rsid w:val="00DC637A"/>
    <w:rsid w:val="00DD19F7"/>
    <w:rsid w:val="00DD6339"/>
    <w:rsid w:val="00DF7ABE"/>
    <w:rsid w:val="00E10630"/>
    <w:rsid w:val="00E13F97"/>
    <w:rsid w:val="00E2616D"/>
    <w:rsid w:val="00E351E2"/>
    <w:rsid w:val="00E4531C"/>
    <w:rsid w:val="00E53947"/>
    <w:rsid w:val="00E5511A"/>
    <w:rsid w:val="00E67552"/>
    <w:rsid w:val="00E70C69"/>
    <w:rsid w:val="00E82065"/>
    <w:rsid w:val="00E872A4"/>
    <w:rsid w:val="00E87569"/>
    <w:rsid w:val="00EA0826"/>
    <w:rsid w:val="00EA17E0"/>
    <w:rsid w:val="00EA5E4D"/>
    <w:rsid w:val="00EC1372"/>
    <w:rsid w:val="00EC4B5B"/>
    <w:rsid w:val="00EC57CE"/>
    <w:rsid w:val="00EC6E27"/>
    <w:rsid w:val="00EE15EC"/>
    <w:rsid w:val="00EE3798"/>
    <w:rsid w:val="00F03A45"/>
    <w:rsid w:val="00F04181"/>
    <w:rsid w:val="00F15874"/>
    <w:rsid w:val="00F23482"/>
    <w:rsid w:val="00F273C8"/>
    <w:rsid w:val="00F304A7"/>
    <w:rsid w:val="00F30E63"/>
    <w:rsid w:val="00F3513A"/>
    <w:rsid w:val="00F37683"/>
    <w:rsid w:val="00F43351"/>
    <w:rsid w:val="00F43F25"/>
    <w:rsid w:val="00F473AC"/>
    <w:rsid w:val="00F60852"/>
    <w:rsid w:val="00F62F70"/>
    <w:rsid w:val="00F64C41"/>
    <w:rsid w:val="00F71216"/>
    <w:rsid w:val="00F714C5"/>
    <w:rsid w:val="00F73BAE"/>
    <w:rsid w:val="00F85A29"/>
    <w:rsid w:val="00FA619D"/>
    <w:rsid w:val="00FC3639"/>
    <w:rsid w:val="00FC69D6"/>
    <w:rsid w:val="00FC6A6C"/>
    <w:rsid w:val="00FC7A49"/>
    <w:rsid w:val="00FD12A6"/>
    <w:rsid w:val="00FD4412"/>
    <w:rsid w:val="00FE72D7"/>
    <w:rsid w:val="00FF0D73"/>
    <w:rsid w:val="00FF1A20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2F10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AE"/>
    <w:pPr>
      <w:ind w:left="720"/>
      <w:contextualSpacing/>
    </w:pPr>
  </w:style>
  <w:style w:type="paragraph" w:customStyle="1" w:styleId="p1">
    <w:name w:val="p1"/>
    <w:basedOn w:val="Normal"/>
    <w:rsid w:val="00590235"/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590235"/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DefaultParagraphFont"/>
    <w:rsid w:val="00590235"/>
  </w:style>
  <w:style w:type="paragraph" w:styleId="Header">
    <w:name w:val="header"/>
    <w:basedOn w:val="Normal"/>
    <w:link w:val="HeaderChar"/>
    <w:uiPriority w:val="99"/>
    <w:unhideWhenUsed/>
    <w:rsid w:val="00637E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B6"/>
  </w:style>
  <w:style w:type="paragraph" w:styleId="Footer">
    <w:name w:val="footer"/>
    <w:basedOn w:val="Normal"/>
    <w:link w:val="FooterChar"/>
    <w:uiPriority w:val="99"/>
    <w:unhideWhenUsed/>
    <w:rsid w:val="00637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B6"/>
  </w:style>
  <w:style w:type="paragraph" w:styleId="BalloonText">
    <w:name w:val="Balloon Text"/>
    <w:basedOn w:val="Normal"/>
    <w:link w:val="BalloonTextChar"/>
    <w:uiPriority w:val="99"/>
    <w:semiHidden/>
    <w:unhideWhenUsed/>
    <w:rsid w:val="00627F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1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27F17"/>
    <w:pPr>
      <w:widowControl w:val="0"/>
      <w:autoSpaceDE w:val="0"/>
      <w:autoSpaceDN w:val="0"/>
      <w:adjustRightInd w:val="0"/>
    </w:pPr>
    <w:rPr>
      <w:rFonts w:ascii="Suisse BP Int'l Regular" w:hAnsi="Suisse BP Int'l Regular" w:cs="Suisse BP Int'l Regular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627F1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27F17"/>
    <w:rPr>
      <w:rFonts w:cs="Suisse BP Int'l Regular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AE"/>
    <w:pPr>
      <w:ind w:left="720"/>
      <w:contextualSpacing/>
    </w:pPr>
  </w:style>
  <w:style w:type="paragraph" w:customStyle="1" w:styleId="p1">
    <w:name w:val="p1"/>
    <w:basedOn w:val="Normal"/>
    <w:rsid w:val="00590235"/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590235"/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DefaultParagraphFont"/>
    <w:rsid w:val="00590235"/>
  </w:style>
  <w:style w:type="paragraph" w:styleId="Header">
    <w:name w:val="header"/>
    <w:basedOn w:val="Normal"/>
    <w:link w:val="HeaderChar"/>
    <w:uiPriority w:val="99"/>
    <w:unhideWhenUsed/>
    <w:rsid w:val="00637E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B6"/>
  </w:style>
  <w:style w:type="paragraph" w:styleId="Footer">
    <w:name w:val="footer"/>
    <w:basedOn w:val="Normal"/>
    <w:link w:val="FooterChar"/>
    <w:uiPriority w:val="99"/>
    <w:unhideWhenUsed/>
    <w:rsid w:val="00637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B6"/>
  </w:style>
  <w:style w:type="paragraph" w:styleId="BalloonText">
    <w:name w:val="Balloon Text"/>
    <w:basedOn w:val="Normal"/>
    <w:link w:val="BalloonTextChar"/>
    <w:uiPriority w:val="99"/>
    <w:semiHidden/>
    <w:unhideWhenUsed/>
    <w:rsid w:val="00627F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1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27F17"/>
    <w:pPr>
      <w:widowControl w:val="0"/>
      <w:autoSpaceDE w:val="0"/>
      <w:autoSpaceDN w:val="0"/>
      <w:adjustRightInd w:val="0"/>
    </w:pPr>
    <w:rPr>
      <w:rFonts w:ascii="Suisse BP Int'l Regular" w:hAnsi="Suisse BP Int'l Regular" w:cs="Suisse BP Int'l Regular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627F1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27F17"/>
    <w:rPr>
      <w:rFonts w:cs="Suisse BP Int'l Regula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4751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Eschmann</dc:creator>
  <cp:keywords/>
  <dc:description/>
  <cp:lastModifiedBy>Simon</cp:lastModifiedBy>
  <cp:revision>2</cp:revision>
  <dcterms:created xsi:type="dcterms:W3CDTF">2020-09-28T16:22:00Z</dcterms:created>
  <dcterms:modified xsi:type="dcterms:W3CDTF">2020-09-28T16:22:00Z</dcterms:modified>
</cp:coreProperties>
</file>